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4FF2" w14:textId="77777777" w:rsidR="00547AEC" w:rsidRPr="00547AEC" w:rsidRDefault="00547AEC" w:rsidP="00547AEC">
      <w:pPr>
        <w:rPr>
          <w:rFonts w:hint="eastAsia"/>
          <w:b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                 </w:t>
      </w:r>
      <w:r w:rsidR="002D3F29">
        <w:t xml:space="preserve"> </w:t>
      </w:r>
      <w:r w:rsidRPr="00547AEC">
        <w:rPr>
          <w:sz w:val="28"/>
          <w:szCs w:val="28"/>
        </w:rPr>
        <w:t xml:space="preserve"> </w:t>
      </w:r>
      <w:r w:rsidRPr="00547AEC">
        <w:rPr>
          <w:rFonts w:hint="eastAsia"/>
          <w:b/>
          <w:sz w:val="28"/>
          <w:szCs w:val="28"/>
        </w:rPr>
        <w:t>高二下数学暑假作业单</w:t>
      </w:r>
    </w:p>
    <w:p w14:paraId="5A2B9D80" w14:textId="77777777" w:rsidR="00547AEC" w:rsidRPr="002D3F29" w:rsidRDefault="00547AEC" w:rsidP="00547AEC">
      <w:pPr>
        <w:rPr>
          <w:rFonts w:ascii="华文楷体" w:eastAsia="华文楷体" w:hAnsi="华文楷体" w:hint="eastAsia"/>
          <w:b/>
          <w:sz w:val="28"/>
          <w:szCs w:val="28"/>
        </w:rPr>
      </w:pPr>
      <w:r w:rsidRPr="002D3F29">
        <w:rPr>
          <w:rFonts w:ascii="华文楷体" w:eastAsia="华文楷体" w:hAnsi="华文楷体" w:hint="eastAsia"/>
          <w:b/>
          <w:sz w:val="28"/>
          <w:szCs w:val="28"/>
        </w:rPr>
        <w:t>至准高三的育新学子们：</w:t>
      </w:r>
    </w:p>
    <w:p w14:paraId="5646263E" w14:textId="5B9C5FE2" w:rsidR="002D3F29" w:rsidRPr="002D3F29" w:rsidRDefault="002D3F29" w:rsidP="002D3F29">
      <w:pPr>
        <w:ind w:firstLineChars="200" w:firstLine="561"/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</w:pP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风云</w:t>
      </w:r>
      <w:r w:rsidRPr="002D3F29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七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月，酷暑将至。暑假作业，应运而生。人杰地灵，</w:t>
      </w:r>
      <w:r w:rsidR="008D2BFE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勇夺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高考桂冠。编篡依</w:t>
      </w:r>
      <w:r w:rsidR="008D2BFE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课标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之要求，</w:t>
      </w:r>
      <w:r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教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师尽运中之贤能。</w:t>
      </w:r>
      <w:r w:rsidR="008D2BFE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数学语言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，笔尽言语之精髓；思维创新，题显理性之光华。化基础与高考为一体，显阶段与高考为一致。运中兴盛，尽在此矣！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</w:rPr>
        <w:br/>
      </w:r>
      <w:r w:rsidRPr="002D3F29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 xml:space="preserve"> 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 xml:space="preserve">   莘莘学子，数盼假至。学期尽而业</w:t>
      </w:r>
      <w:r w:rsidR="00D96257"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绩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显，阳光明而笑意生。思如飞马，心驰原野。然学如逆水行舟不进则退。故汝辈应</w:t>
      </w:r>
      <w:r w:rsidR="00F07F16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休闲</w:t>
      </w:r>
      <w:r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与前行并举，放松与学习同行。常品圣人名句，汲取精祖养料；多念悬梁刺股，坚持拼搏精神</w:t>
      </w:r>
      <w:r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！</w:t>
      </w:r>
      <w:r w:rsidR="001906BD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鲜衣怒马少年时</w:t>
      </w:r>
      <w:r w:rsidR="000E678C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，不负韶华</w:t>
      </w:r>
      <w:r w:rsidR="001906BD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；读书唯有苦用功</w:t>
      </w:r>
      <w:r w:rsidR="000E678C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，金榜题名</w:t>
      </w:r>
      <w:r w:rsidR="001906BD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；</w:t>
      </w:r>
      <w:r w:rsidR="0017766D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苦读数年终成果</w:t>
      </w:r>
      <w:r w:rsidR="000E678C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，前程似锦</w:t>
      </w:r>
      <w:r w:rsidR="008D2BFE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！</w:t>
      </w:r>
      <w:r w:rsidR="008D2BFE"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 xml:space="preserve"> </w:t>
      </w:r>
    </w:p>
    <w:p w14:paraId="5C360432" w14:textId="79A7F9E6" w:rsidR="002D3F29" w:rsidRDefault="0017766D" w:rsidP="002D3F29">
      <w:pPr>
        <w:ind w:firstLineChars="200" w:firstLine="561"/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</w:pPr>
      <w:r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祝</w:t>
      </w:r>
      <w:r w:rsidR="002D3F29"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愿</w:t>
      </w:r>
      <w:r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：</w:t>
      </w:r>
      <w:r w:rsidR="002D3F29" w:rsidRPr="002D3F29">
        <w:rPr>
          <w:rFonts w:ascii="华文楷体" w:eastAsia="华文楷体" w:hAnsi="华文楷体"/>
          <w:b/>
          <w:color w:val="333333"/>
          <w:sz w:val="28"/>
          <w:szCs w:val="28"/>
          <w:shd w:val="clear" w:color="auto" w:fill="FFFFFF"/>
        </w:rPr>
        <w:t>暑假快乐而充实，人生美丽而辉煌</w:t>
      </w:r>
      <w:r w:rsidR="002D3F29" w:rsidRPr="002D3F29">
        <w:rPr>
          <w:rFonts w:ascii="华文楷体" w:eastAsia="华文楷体" w:hAnsi="华文楷体" w:hint="eastAsia"/>
          <w:b/>
          <w:color w:val="333333"/>
          <w:sz w:val="28"/>
          <w:szCs w:val="28"/>
          <w:shd w:val="clear" w:color="auto" w:fill="FFFFFF"/>
        </w:rPr>
        <w:t>！</w:t>
      </w:r>
    </w:p>
    <w:p w14:paraId="1F4BCCAE" w14:textId="77777777" w:rsidR="002D3F29" w:rsidRPr="002D3F29" w:rsidRDefault="002D3F29" w:rsidP="002D3F29">
      <w:pPr>
        <w:ind w:firstLineChars="200" w:firstLine="561"/>
        <w:rPr>
          <w:rFonts w:ascii="华文楷体" w:eastAsia="华文楷体" w:hAnsi="华文楷体" w:hint="eastAsia"/>
          <w:b/>
          <w:szCs w:val="21"/>
        </w:rPr>
      </w:pPr>
      <w:r>
        <w:rPr>
          <w:rFonts w:ascii="华文楷体" w:eastAsia="华文楷体" w:hAnsi="华文楷体" w:hint="eastAsia"/>
          <w:b/>
          <w:sz w:val="28"/>
          <w:szCs w:val="28"/>
        </w:rPr>
        <w:t xml:space="preserve"> </w:t>
      </w:r>
      <w:r>
        <w:rPr>
          <w:rFonts w:ascii="华文楷体" w:eastAsia="华文楷体" w:hAnsi="华文楷体"/>
          <w:b/>
          <w:sz w:val="28"/>
          <w:szCs w:val="28"/>
        </w:rPr>
        <w:t xml:space="preserve">                         </w:t>
      </w:r>
      <w:r>
        <w:rPr>
          <w:rFonts w:ascii="华文楷体" w:eastAsia="华文楷体" w:hAnsi="华文楷体" w:hint="eastAsia"/>
          <w:b/>
          <w:sz w:val="28"/>
          <w:szCs w:val="28"/>
        </w:rPr>
        <w:t xml:space="preserve">高三数学组的老师们 </w:t>
      </w:r>
      <w:r>
        <w:rPr>
          <w:rFonts w:ascii="华文楷体" w:eastAsia="华文楷体" w:hAnsi="华文楷体"/>
          <w:b/>
          <w:sz w:val="28"/>
          <w:szCs w:val="28"/>
        </w:rPr>
        <w:t xml:space="preserve"> </w:t>
      </w:r>
      <w:r w:rsidRPr="002D3F29">
        <w:rPr>
          <w:rFonts w:ascii="华文楷体" w:eastAsia="华文楷体" w:hAnsi="华文楷体"/>
          <w:b/>
          <w:szCs w:val="21"/>
        </w:rPr>
        <w:t>2025</w:t>
      </w:r>
      <w:r w:rsidRPr="002D3F29">
        <w:rPr>
          <w:rFonts w:ascii="华文楷体" w:eastAsia="华文楷体" w:hAnsi="华文楷体" w:hint="eastAsia"/>
          <w:b/>
          <w:szCs w:val="21"/>
        </w:rPr>
        <w:t>.</w:t>
      </w:r>
      <w:r w:rsidRPr="002D3F29">
        <w:rPr>
          <w:rFonts w:ascii="华文楷体" w:eastAsia="华文楷体" w:hAnsi="华文楷体"/>
          <w:b/>
          <w:szCs w:val="21"/>
        </w:rPr>
        <w:t>07</w:t>
      </w:r>
      <w:r w:rsidRPr="002D3F29">
        <w:rPr>
          <w:rFonts w:ascii="华文楷体" w:eastAsia="华文楷体" w:hAnsi="华文楷体" w:hint="eastAsia"/>
          <w:b/>
          <w:szCs w:val="21"/>
        </w:rPr>
        <w:t>.</w:t>
      </w:r>
      <w:r w:rsidRPr="002D3F29">
        <w:rPr>
          <w:rFonts w:ascii="华文楷体" w:eastAsia="华文楷体" w:hAnsi="华文楷体"/>
          <w:b/>
          <w:szCs w:val="21"/>
        </w:rPr>
        <w:t>11</w:t>
      </w:r>
    </w:p>
    <w:p w14:paraId="39F7F2DF" w14:textId="77777777" w:rsidR="00547AEC" w:rsidRDefault="00547AEC" w:rsidP="00547AEC">
      <w:pPr>
        <w:rPr>
          <w:rFonts w:hint="eastAsia"/>
        </w:rPr>
      </w:pPr>
    </w:p>
    <w:p w14:paraId="782D2FAC" w14:textId="77777777" w:rsidR="00F06234" w:rsidRPr="00F06234" w:rsidRDefault="00F06234" w:rsidP="00547AEC">
      <w:pPr>
        <w:rPr>
          <w:rFonts w:hint="eastAsia"/>
          <w:b/>
          <w:color w:val="FF0000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                       </w:t>
      </w:r>
      <w:r w:rsidRPr="00F06234">
        <w:rPr>
          <w:color w:val="FF0000"/>
        </w:rPr>
        <w:t xml:space="preserve"> </w:t>
      </w:r>
      <w:r w:rsidRPr="00F06234">
        <w:rPr>
          <w:rFonts w:hint="eastAsia"/>
          <w:b/>
          <w:color w:val="FF0000"/>
          <w:sz w:val="32"/>
          <w:szCs w:val="32"/>
        </w:rPr>
        <w:t>完成校本讲义</w:t>
      </w:r>
    </w:p>
    <w:p w14:paraId="788AD171" w14:textId="77777777" w:rsidR="00F06234" w:rsidRPr="00F06234" w:rsidRDefault="002D3F29" w:rsidP="00F06234">
      <w:pPr>
        <w:rPr>
          <w:rFonts w:hint="eastAsia"/>
          <w:b/>
          <w:color w:val="FF0000"/>
          <w:sz w:val="28"/>
          <w:szCs w:val="28"/>
        </w:rPr>
      </w:pPr>
      <w:r w:rsidRPr="00F06234">
        <w:rPr>
          <w:rFonts w:hint="eastAsia"/>
          <w:color w:val="FF0000"/>
        </w:rPr>
        <w:t xml:space="preserve"> </w:t>
      </w:r>
      <w:r w:rsidRPr="00F06234">
        <w:rPr>
          <w:color w:val="FF0000"/>
        </w:rPr>
        <w:t xml:space="preserve">             </w:t>
      </w:r>
      <w:r w:rsidR="00F06234">
        <w:rPr>
          <w:color w:val="FF0000"/>
        </w:rPr>
        <w:t xml:space="preserve">  </w:t>
      </w:r>
      <w:r w:rsidR="00F06234" w:rsidRPr="00F06234">
        <w:rPr>
          <w:rFonts w:hint="eastAsia"/>
          <w:color w:val="FF0000"/>
          <w:sz w:val="28"/>
          <w:szCs w:val="28"/>
        </w:rPr>
        <w:t>《</w:t>
      </w:r>
      <w:r w:rsidR="00F06234" w:rsidRPr="00F06234">
        <w:rPr>
          <w:b/>
          <w:color w:val="FF0000"/>
          <w:sz w:val="28"/>
          <w:szCs w:val="28"/>
        </w:rPr>
        <w:t>2026届高三数学第一轮复习</w:t>
      </w:r>
      <w:r w:rsidR="00F06234" w:rsidRPr="00F06234">
        <w:rPr>
          <w:rFonts w:hint="eastAsia"/>
          <w:b/>
          <w:color w:val="FF0000"/>
          <w:sz w:val="28"/>
          <w:szCs w:val="28"/>
        </w:rPr>
        <w:t>（1）》</w:t>
      </w:r>
    </w:p>
    <w:p w14:paraId="4861B680" w14:textId="62D62119" w:rsidR="00D23C96" w:rsidRPr="00D23C96" w:rsidRDefault="00F06234" w:rsidP="00D23C96">
      <w:pPr>
        <w:rPr>
          <w:rFonts w:hint="eastAsia"/>
          <w:b/>
          <w:color w:val="FF0000"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</w:t>
      </w:r>
      <w:r w:rsidRPr="00F06234">
        <w:rPr>
          <w:b/>
          <w:color w:val="FF0000"/>
          <w:sz w:val="28"/>
          <w:szCs w:val="28"/>
        </w:rPr>
        <w:t>70</w:t>
      </w:r>
      <w:r w:rsidRPr="00F06234">
        <w:rPr>
          <w:rFonts w:hint="eastAsia"/>
          <w:b/>
          <w:color w:val="FF0000"/>
          <w:sz w:val="28"/>
          <w:szCs w:val="28"/>
        </w:rPr>
        <w:t>页至1</w:t>
      </w:r>
      <w:r w:rsidRPr="00F06234">
        <w:rPr>
          <w:b/>
          <w:color w:val="FF0000"/>
          <w:sz w:val="28"/>
          <w:szCs w:val="28"/>
        </w:rPr>
        <w:t>04</w:t>
      </w:r>
      <w:r w:rsidRPr="00F06234">
        <w:rPr>
          <w:rFonts w:hint="eastAsia"/>
          <w:b/>
          <w:color w:val="FF0000"/>
          <w:sz w:val="28"/>
          <w:szCs w:val="28"/>
        </w:rPr>
        <w:t xml:space="preserve">页基础练习 </w:t>
      </w:r>
      <w:r w:rsidRPr="00F06234">
        <w:rPr>
          <w:b/>
          <w:color w:val="FF0000"/>
          <w:sz w:val="28"/>
          <w:szCs w:val="28"/>
        </w:rPr>
        <w:t xml:space="preserve"> </w:t>
      </w:r>
      <w:r w:rsidRPr="00F06234">
        <w:rPr>
          <w:rFonts w:hint="eastAsia"/>
          <w:b/>
          <w:color w:val="FF0000"/>
          <w:sz w:val="28"/>
          <w:szCs w:val="28"/>
        </w:rPr>
        <w:t>每日</w:t>
      </w:r>
      <w:r w:rsidR="00C52FC4">
        <w:rPr>
          <w:rFonts w:hint="eastAsia"/>
          <w:b/>
          <w:color w:val="FF0000"/>
          <w:sz w:val="28"/>
          <w:szCs w:val="28"/>
        </w:rPr>
        <w:t>至少</w:t>
      </w:r>
      <w:r w:rsidRPr="00F06234">
        <w:rPr>
          <w:rFonts w:hint="eastAsia"/>
          <w:b/>
          <w:color w:val="FF0000"/>
          <w:sz w:val="28"/>
          <w:szCs w:val="28"/>
        </w:rPr>
        <w:t>一练</w:t>
      </w:r>
      <w:r w:rsidR="00C52FC4">
        <w:rPr>
          <w:rFonts w:hint="eastAsia"/>
          <w:b/>
          <w:color w:val="FF0000"/>
          <w:sz w:val="28"/>
          <w:szCs w:val="28"/>
        </w:rPr>
        <w:t xml:space="preserve">  20天完成</w:t>
      </w:r>
    </w:p>
    <w:p w14:paraId="67A33AB8" w14:textId="77777777" w:rsidR="00D23C96" w:rsidRDefault="00D23C96" w:rsidP="00D23C96">
      <w:pPr>
        <w:pStyle w:val="TOC1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87" w:history="1">
        <w:r w:rsidRPr="000A6D44">
          <w:rPr>
            <w:rStyle w:val="a3"/>
            <w:rFonts w:ascii="Times New Roman" w:eastAsia="宋体" w:hAnsi="Times New Roman"/>
            <w:noProof/>
          </w:rPr>
          <w:t>基础练习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7C108619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88" w:history="1">
        <w:r w:rsidRPr="000A6D44">
          <w:rPr>
            <w:rStyle w:val="a3"/>
            <w:rFonts w:ascii="Times New Roman" w:eastAsia="宋体" w:hAnsi="Times New Roman"/>
            <w:noProof/>
          </w:rPr>
          <w:t>【集合的概念、表示，及基本关系】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20F56472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89" w:history="1">
        <w:r w:rsidRPr="000A6D44">
          <w:rPr>
            <w:rStyle w:val="a3"/>
            <w:rFonts w:ascii="Times New Roman" w:eastAsia="宋体" w:hAnsi="Times New Roman"/>
            <w:noProof/>
          </w:rPr>
          <w:t>【集合的基本运算】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011B2A88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0" w:history="1">
        <w:r w:rsidRPr="000A6D44">
          <w:rPr>
            <w:rStyle w:val="a3"/>
            <w:rFonts w:ascii="Times New Roman" w:eastAsia="宋体" w:hAnsi="Times New Roman"/>
            <w:noProof/>
          </w:rPr>
          <w:t>【充要条件】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0A3B50F7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1" w:history="1">
        <w:r w:rsidRPr="000A6D44">
          <w:rPr>
            <w:rStyle w:val="a3"/>
            <w:rFonts w:ascii="Times New Roman" w:eastAsia="宋体" w:hAnsi="Times New Roman"/>
            <w:noProof/>
          </w:rPr>
          <w:t>【</w:t>
        </w:r>
        <w:r w:rsidRPr="000A6D44">
          <w:rPr>
            <w:rStyle w:val="a3"/>
            <w:rFonts w:ascii="Times New Roman" w:eastAsia="宋体" w:hAnsi="Times New Roman"/>
            <w:noProof/>
            <w:lang w:bidi="ar"/>
          </w:rPr>
          <w:t>相等关系与不等关系</w:t>
        </w:r>
        <w:r w:rsidRPr="000A6D44">
          <w:rPr>
            <w:rStyle w:val="a3"/>
            <w:rFonts w:ascii="Times New Roman" w:eastAsia="宋体" w:hAnsi="Times New Roman"/>
            <w:noProof/>
          </w:rPr>
          <w:t>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209DD7FE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2" w:history="1">
        <w:r w:rsidRPr="000A6D44">
          <w:rPr>
            <w:rStyle w:val="a3"/>
            <w:rFonts w:ascii="Times New Roman" w:eastAsia="宋体" w:hAnsi="Times New Roman"/>
            <w:noProof/>
          </w:rPr>
          <w:t>【函数及其表示方法】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6273FC75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3" w:history="1">
        <w:r w:rsidRPr="000A6D44">
          <w:rPr>
            <w:rStyle w:val="a3"/>
            <w:rFonts w:ascii="Times New Roman" w:eastAsia="宋体" w:hAnsi="Times New Roman"/>
            <w:noProof/>
          </w:rPr>
          <w:t>【函数的单调性与最值】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16A8FA26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4" w:history="1">
        <w:r w:rsidRPr="000A6D44">
          <w:rPr>
            <w:rStyle w:val="a3"/>
            <w:rFonts w:ascii="Times New Roman" w:eastAsia="宋体" w:hAnsi="Times New Roman"/>
            <w:noProof/>
          </w:rPr>
          <w:t>【函数的奇偶性与周期性】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6B91334F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5" w:history="1">
        <w:r w:rsidRPr="000A6D44">
          <w:rPr>
            <w:rStyle w:val="a3"/>
            <w:rFonts w:ascii="Times New Roman" w:eastAsia="宋体" w:hAnsi="Times New Roman"/>
            <w:noProof/>
          </w:rPr>
          <w:t>【函数的零点与极值点】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3C6A3DAF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6" w:history="1">
        <w:r w:rsidRPr="000A6D44">
          <w:rPr>
            <w:rStyle w:val="a3"/>
            <w:rFonts w:ascii="Times New Roman" w:eastAsia="宋体" w:hAnsi="Times New Roman"/>
            <w:noProof/>
          </w:rPr>
          <w:t>【幂指对函数】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52CD3046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7" w:history="1">
        <w:r w:rsidRPr="000A6D44">
          <w:rPr>
            <w:rStyle w:val="a3"/>
            <w:rFonts w:ascii="Times New Roman" w:eastAsia="宋体" w:hAnsi="Times New Roman"/>
            <w:noProof/>
            <w:lang w:val="zh-CN"/>
          </w:rPr>
          <w:t>【任意角与弧度制】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24C1D522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8" w:history="1">
        <w:r w:rsidRPr="000A6D44">
          <w:rPr>
            <w:rStyle w:val="a3"/>
            <w:rFonts w:ascii="Times New Roman" w:eastAsia="宋体" w:hAnsi="Times New Roman"/>
            <w:noProof/>
            <w:lang w:val="zh-CN"/>
          </w:rPr>
          <w:t>【任意角三角函数定义与三角函数线】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3B1A3BD0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399" w:history="1">
        <w:r w:rsidRPr="000A6D44">
          <w:rPr>
            <w:rStyle w:val="a3"/>
            <w:rFonts w:ascii="Times New Roman" w:eastAsia="宋体" w:hAnsi="Times New Roman"/>
            <w:noProof/>
          </w:rPr>
          <w:t>【正弦函数、余弦函数的图像和性质】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787578D2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0" w:history="1">
        <w:r w:rsidRPr="000A6D44">
          <w:rPr>
            <w:rStyle w:val="a3"/>
            <w:rFonts w:ascii="Times New Roman" w:eastAsia="宋体" w:hAnsi="Times New Roman"/>
            <w:noProof/>
          </w:rPr>
          <w:t>【正切函数的图像和性质】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4DA8FD76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1" w:history="1">
        <w:r w:rsidRPr="000A6D44">
          <w:rPr>
            <w:rStyle w:val="a3"/>
            <w:rFonts w:ascii="Times New Roman" w:eastAsia="宋体" w:hAnsi="Times New Roman"/>
            <w:noProof/>
          </w:rPr>
          <w:t>【正弦型函数的图像和性质】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6710645E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2" w:history="1">
        <w:r w:rsidRPr="000A6D44">
          <w:rPr>
            <w:rStyle w:val="a3"/>
            <w:rFonts w:ascii="Times New Roman" w:eastAsia="宋体" w:hAnsi="Times New Roman"/>
            <w:noProof/>
          </w:rPr>
          <w:t>【已知三角函数值求角】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7AE75571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3" w:history="1">
        <w:r w:rsidRPr="000A6D44">
          <w:rPr>
            <w:rStyle w:val="a3"/>
            <w:rFonts w:ascii="Times New Roman" w:eastAsia="宋体" w:hAnsi="Times New Roman"/>
            <w:noProof/>
          </w:rPr>
          <w:t>【同角三角函数基本关系式】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17C5D474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4" w:history="1">
        <w:r w:rsidRPr="000A6D44">
          <w:rPr>
            <w:rStyle w:val="a3"/>
            <w:rFonts w:ascii="Times New Roman" w:eastAsia="宋体" w:hAnsi="Times New Roman"/>
            <w:noProof/>
          </w:rPr>
          <w:t>【诱导公式】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1B74181F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5" w:history="1">
        <w:r w:rsidRPr="000A6D44">
          <w:rPr>
            <w:rStyle w:val="a3"/>
            <w:rFonts w:ascii="Times New Roman" w:eastAsia="宋体" w:hAnsi="Times New Roman"/>
            <w:noProof/>
          </w:rPr>
          <w:t>【两角和与差的正弦、余弦、正切】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4FCE16A8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6" w:history="1">
        <w:r w:rsidRPr="000A6D44">
          <w:rPr>
            <w:rStyle w:val="a3"/>
            <w:rFonts w:ascii="Times New Roman" w:eastAsia="宋体" w:hAnsi="Times New Roman"/>
            <w:noProof/>
          </w:rPr>
          <w:t>【倍角公式】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30480A1E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7" w:history="1">
        <w:r w:rsidRPr="000A6D44">
          <w:rPr>
            <w:rStyle w:val="a3"/>
            <w:rFonts w:ascii="Times New Roman" w:eastAsia="宋体" w:hAnsi="Times New Roman"/>
            <w:noProof/>
          </w:rPr>
          <w:t>【</w:t>
        </w:r>
        <w:r w:rsidRPr="000A6D44">
          <w:rPr>
            <w:rStyle w:val="a3"/>
            <w:rFonts w:ascii="Times New Roman" w:eastAsia="宋体" w:hAnsi="Times New Roman"/>
            <w:noProof/>
            <w:lang w:bidi="ar"/>
          </w:rPr>
          <w:t>求导法则及其应用</w:t>
        </w:r>
        <w:r w:rsidRPr="000A6D44">
          <w:rPr>
            <w:rStyle w:val="a3"/>
            <w:rFonts w:ascii="Times New Roman" w:eastAsia="宋体" w:hAnsi="Times New Roman"/>
            <w:noProof/>
          </w:rPr>
          <w:t>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56B8E7A1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8" w:history="1">
        <w:r w:rsidRPr="000A6D44">
          <w:rPr>
            <w:rStyle w:val="a3"/>
            <w:rFonts w:ascii="Times New Roman" w:eastAsia="宋体" w:hAnsi="Times New Roman"/>
            <w:noProof/>
          </w:rPr>
          <w:t>【导函数概念】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0E9AF750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09" w:history="1">
        <w:r w:rsidRPr="000A6D44">
          <w:rPr>
            <w:rStyle w:val="a3"/>
            <w:rFonts w:ascii="Times New Roman" w:eastAsia="宋体" w:hAnsi="Times New Roman"/>
            <w:noProof/>
          </w:rPr>
          <w:t>【导数的几何意义】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6A0E7A26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0" w:history="1">
        <w:r w:rsidRPr="000A6D44">
          <w:rPr>
            <w:rStyle w:val="a3"/>
            <w:rFonts w:ascii="Times New Roman" w:eastAsia="宋体" w:hAnsi="Times New Roman"/>
            <w:noProof/>
          </w:rPr>
          <w:t>【函数单调性、极值、最值】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4870E596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1" w:history="1">
        <w:r w:rsidRPr="000A6D44">
          <w:rPr>
            <w:rStyle w:val="a3"/>
            <w:rFonts w:ascii="Times New Roman" w:eastAsia="宋体" w:hAnsi="Times New Roman"/>
            <w:noProof/>
          </w:rPr>
          <w:t>【函数的零点】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2E2486E8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2" w:history="1">
        <w:r w:rsidRPr="000A6D44">
          <w:rPr>
            <w:rStyle w:val="a3"/>
            <w:rFonts w:ascii="Times New Roman" w:eastAsia="宋体" w:hAnsi="Times New Roman"/>
            <w:noProof/>
          </w:rPr>
          <w:t>【数列概念及其表示】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4A583CD6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3" w:history="1">
        <w:r w:rsidRPr="000A6D44">
          <w:rPr>
            <w:rStyle w:val="a3"/>
            <w:rFonts w:ascii="Times New Roman" w:eastAsia="宋体" w:hAnsi="Times New Roman"/>
            <w:noProof/>
          </w:rPr>
          <w:t>【等差数列概念及通项】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3622AD51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4" w:history="1">
        <w:r w:rsidRPr="000A6D44">
          <w:rPr>
            <w:rStyle w:val="a3"/>
            <w:rFonts w:ascii="Times New Roman" w:eastAsia="宋体" w:hAnsi="Times New Roman"/>
            <w:noProof/>
          </w:rPr>
          <w:t>【等差数列前</w:t>
        </w:r>
        <w:r w:rsidRPr="000A6D44">
          <w:rPr>
            <w:rStyle w:val="a3"/>
            <w:rFonts w:ascii="Times New Roman" w:eastAsia="宋体" w:hAnsi="Times New Roman"/>
            <w:i/>
            <w:noProof/>
          </w:rPr>
          <w:t>n</w:t>
        </w:r>
        <w:r w:rsidRPr="000A6D44">
          <w:rPr>
            <w:rStyle w:val="a3"/>
            <w:rFonts w:ascii="Times New Roman" w:eastAsia="宋体" w:hAnsi="Times New Roman"/>
            <w:noProof/>
          </w:rPr>
          <w:t>项和】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6B5FD284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5" w:history="1">
        <w:r w:rsidRPr="000A6D44">
          <w:rPr>
            <w:rStyle w:val="a3"/>
            <w:rFonts w:ascii="Times New Roman" w:eastAsia="宋体" w:hAnsi="Times New Roman"/>
            <w:noProof/>
          </w:rPr>
          <w:t>【等比数列的概念、通项及前</w:t>
        </w:r>
        <w:r w:rsidRPr="003E704D">
          <w:rPr>
            <w:rFonts w:ascii="Times New Roman" w:eastAsia="宋体" w:hAnsi="Times New Roman"/>
            <w:noProof/>
            <w:position w:val="-6"/>
            <w:sz w:val="21"/>
            <w:szCs w:val="21"/>
          </w:rPr>
          <w:object w:dxaOrig="230" w:dyaOrig="230" w14:anchorId="080F31D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3.1pt;height:13.1pt" o:ole="">
              <v:imagedata r:id="rId6" o:title=""/>
            </v:shape>
            <o:OLEObject Type="Embed" ProgID="Equation.DSMT4" ShapeID="_x0000_i1025" DrawAspect="Content" ObjectID="_1813210503" r:id="rId7"/>
          </w:object>
        </w:r>
        <w:r w:rsidRPr="000A6D44">
          <w:rPr>
            <w:rStyle w:val="a3"/>
            <w:rFonts w:ascii="Times New Roman" w:eastAsia="宋体" w:hAnsi="Times New Roman"/>
            <w:noProof/>
          </w:rPr>
          <w:t>项和】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561C06D7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6" w:history="1">
        <w:r w:rsidRPr="000A6D44">
          <w:rPr>
            <w:rStyle w:val="a3"/>
            <w:rFonts w:ascii="Times New Roman" w:eastAsia="宋体" w:hAnsi="Times New Roman"/>
            <w:noProof/>
          </w:rPr>
          <w:t>【等差、等比数列的应用】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0C3F4DBC" w14:textId="77777777" w:rsidR="00D23C96" w:rsidRDefault="00D23C96" w:rsidP="00D23C96">
      <w:pPr>
        <w:pStyle w:val="TOC2"/>
        <w:tabs>
          <w:tab w:val="right" w:leader="dot" w:pos="8776"/>
        </w:tabs>
        <w:rPr>
          <w:rFonts w:cstheme="minorBidi" w:hint="eastAsia"/>
          <w:noProof/>
          <w:kern w:val="2"/>
          <w:sz w:val="21"/>
        </w:rPr>
      </w:pPr>
      <w:hyperlink w:anchor="_Toc198741417" w:history="1">
        <w:r w:rsidRPr="000A6D44">
          <w:rPr>
            <w:rStyle w:val="a3"/>
            <w:rFonts w:ascii="Times New Roman" w:eastAsia="宋体" w:hAnsi="Times New Roman"/>
            <w:noProof/>
            <w:lang w:eastAsia="zh-Hans"/>
          </w:rPr>
          <w:t>【复数】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_Toc198741417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268E47AF" w14:textId="3C2AF347" w:rsidR="00547AEC" w:rsidRDefault="00547AEC" w:rsidP="00F06234">
      <w:pPr>
        <w:ind w:firstLineChars="100" w:firstLine="210"/>
        <w:rPr>
          <w:rFonts w:hint="eastAsia"/>
        </w:rPr>
      </w:pPr>
    </w:p>
    <w:sectPr w:rsidR="00547AE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8503C" w14:textId="77777777" w:rsidR="00502310" w:rsidRDefault="00502310" w:rsidP="00F07F16">
      <w:pPr>
        <w:rPr>
          <w:rFonts w:hint="eastAsia"/>
        </w:rPr>
      </w:pPr>
      <w:r>
        <w:separator/>
      </w:r>
    </w:p>
  </w:endnote>
  <w:endnote w:type="continuationSeparator" w:id="0">
    <w:p w14:paraId="400110F2" w14:textId="77777777" w:rsidR="00502310" w:rsidRDefault="00502310" w:rsidP="00F07F1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460377"/>
      <w:docPartObj>
        <w:docPartGallery w:val="Page Numbers (Bottom of Page)"/>
        <w:docPartUnique/>
      </w:docPartObj>
    </w:sdtPr>
    <w:sdtContent>
      <w:p w14:paraId="4F9C8F49" w14:textId="77777777" w:rsidR="00F07F16" w:rsidRDefault="00F07F16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431CF7E" w14:textId="77777777" w:rsidR="00F07F16" w:rsidRDefault="00F07F16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FE082" w14:textId="77777777" w:rsidR="00502310" w:rsidRDefault="00502310" w:rsidP="00F07F16">
      <w:pPr>
        <w:rPr>
          <w:rFonts w:hint="eastAsia"/>
        </w:rPr>
      </w:pPr>
      <w:r>
        <w:separator/>
      </w:r>
    </w:p>
  </w:footnote>
  <w:footnote w:type="continuationSeparator" w:id="0">
    <w:p w14:paraId="4D2A5E21" w14:textId="77777777" w:rsidR="00502310" w:rsidRDefault="00502310" w:rsidP="00F07F1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AEC"/>
    <w:rsid w:val="000E678C"/>
    <w:rsid w:val="0017766D"/>
    <w:rsid w:val="001906BD"/>
    <w:rsid w:val="002D3F29"/>
    <w:rsid w:val="00502310"/>
    <w:rsid w:val="00547AEC"/>
    <w:rsid w:val="008C7AC8"/>
    <w:rsid w:val="008D2BFE"/>
    <w:rsid w:val="00923D45"/>
    <w:rsid w:val="009566DB"/>
    <w:rsid w:val="00996533"/>
    <w:rsid w:val="00B55309"/>
    <w:rsid w:val="00C52FC4"/>
    <w:rsid w:val="00D23C96"/>
    <w:rsid w:val="00D96257"/>
    <w:rsid w:val="00DC7B8D"/>
    <w:rsid w:val="00E414C3"/>
    <w:rsid w:val="00F06234"/>
    <w:rsid w:val="00F0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598016"/>
  <w15:chartTrackingRefBased/>
  <w15:docId w15:val="{18E82531-6BA3-4BD0-B9AE-6DF873E2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A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autoRedefine/>
    <w:uiPriority w:val="39"/>
    <w:unhideWhenUsed/>
    <w:rsid w:val="00547AEC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547AEC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547AEC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3">
    <w:name w:val="Hyperlink"/>
    <w:basedOn w:val="a0"/>
    <w:uiPriority w:val="99"/>
    <w:unhideWhenUsed/>
    <w:qFormat/>
    <w:rsid w:val="00547AE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07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07F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07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07F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1388</Words>
  <Characters>1487</Characters>
  <Application>Microsoft Office Word</Application>
  <DocSecurity>0</DocSecurity>
  <Lines>99</Lines>
  <Paragraphs>143</Paragraphs>
  <ScaleCrop>false</ScaleCrop>
  <Company>YxSchool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zhuting wang</cp:lastModifiedBy>
  <cp:revision>8</cp:revision>
  <cp:lastPrinted>2025-07-04T12:08:00Z</cp:lastPrinted>
  <dcterms:created xsi:type="dcterms:W3CDTF">2025-07-04T11:28:00Z</dcterms:created>
  <dcterms:modified xsi:type="dcterms:W3CDTF">2025-07-05T00:49:00Z</dcterms:modified>
</cp:coreProperties>
</file>