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70D" w:rsidRPr="006B7D12" w:rsidRDefault="00E1370D" w:rsidP="00E1370D">
      <w:pPr>
        <w:jc w:val="center"/>
        <w:rPr>
          <w:rFonts w:ascii="宋体" w:eastAsia="宋体" w:hAnsi="宋体"/>
          <w:b/>
          <w:sz w:val="28"/>
          <w:szCs w:val="28"/>
        </w:rPr>
      </w:pPr>
      <w:r w:rsidRPr="006B7D12">
        <w:rPr>
          <w:rFonts w:ascii="宋体" w:eastAsia="宋体" w:hAnsi="宋体" w:hint="eastAsia"/>
          <w:b/>
          <w:sz w:val="28"/>
          <w:szCs w:val="28"/>
        </w:rPr>
        <w:t>高一选考政治暑假作业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 2025</w:t>
      </w:r>
      <w:r>
        <w:rPr>
          <w:rFonts w:ascii="宋体" w:eastAsia="宋体" w:hAnsi="宋体" w:hint="eastAsia"/>
          <w:b/>
          <w:sz w:val="28"/>
          <w:szCs w:val="28"/>
        </w:rPr>
        <w:t>.</w:t>
      </w:r>
      <w:r>
        <w:rPr>
          <w:rFonts w:ascii="宋体" w:eastAsia="宋体" w:hAnsi="宋体"/>
          <w:b/>
          <w:sz w:val="28"/>
          <w:szCs w:val="28"/>
        </w:rPr>
        <w:t>7</w:t>
      </w:r>
    </w:p>
    <w:p w:rsidR="0052571F" w:rsidRDefault="00E1370D">
      <w:pPr>
        <w:rPr>
          <w:rFonts w:ascii="宋体" w:eastAsia="宋体" w:hAnsi="宋体"/>
          <w:sz w:val="24"/>
        </w:rPr>
      </w:pPr>
      <w:r w:rsidRPr="0052571F">
        <w:rPr>
          <w:rFonts w:ascii="宋体" w:eastAsia="宋体" w:hAnsi="宋体"/>
          <w:b/>
          <w:sz w:val="24"/>
        </w:rPr>
        <w:t>注意：</w:t>
      </w:r>
      <w:r w:rsidRPr="0052571F">
        <w:rPr>
          <w:rFonts w:ascii="宋体" w:eastAsia="宋体" w:hAnsi="宋体"/>
          <w:sz w:val="24"/>
        </w:rPr>
        <w:t xml:space="preserve"> 请准备一个政治作业本（B5大小，或者活页本），一直用到高三。</w:t>
      </w:r>
      <w:bookmarkStart w:id="0" w:name="_GoBack"/>
      <w:bookmarkEnd w:id="0"/>
    </w:p>
    <w:p w:rsidR="00540C7A" w:rsidRPr="0052571F" w:rsidRDefault="00E1370D" w:rsidP="0052571F">
      <w:pPr>
        <w:ind w:firstLineChars="400" w:firstLine="964"/>
        <w:rPr>
          <w:rFonts w:ascii="宋体" w:eastAsia="宋体" w:hAnsi="宋体"/>
          <w:b/>
          <w:sz w:val="24"/>
        </w:rPr>
      </w:pPr>
      <w:r w:rsidRPr="0052571F">
        <w:rPr>
          <w:rFonts w:ascii="宋体" w:eastAsia="宋体" w:hAnsi="宋体"/>
          <w:b/>
          <w:sz w:val="24"/>
        </w:rPr>
        <w:t>梳理知识作业可以写在作业本上。</w:t>
      </w:r>
    </w:p>
    <w:p w:rsidR="00304C4C" w:rsidRDefault="00304C4C">
      <w:pPr>
        <w:rPr>
          <w:rFonts w:ascii="宋体" w:eastAsia="宋体" w:hAnsi="宋体"/>
          <w:b/>
        </w:rPr>
      </w:pPr>
    </w:p>
    <w:tbl>
      <w:tblPr>
        <w:tblStyle w:val="a3"/>
        <w:tblpPr w:leftFromText="180" w:rightFromText="180" w:vertAnchor="page" w:horzAnchor="margin" w:tblpXSpec="center" w:tblpY="2372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805"/>
        <w:gridCol w:w="2489"/>
      </w:tblGrid>
      <w:tr w:rsidR="0052571F" w:rsidRPr="0052571F" w:rsidTr="0052571F">
        <w:tc>
          <w:tcPr>
            <w:tcW w:w="6805" w:type="dxa"/>
          </w:tcPr>
          <w:p w:rsidR="0052571F" w:rsidRPr="0052571F" w:rsidRDefault="0052571F" w:rsidP="0052571F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</w:rPr>
            </w:pPr>
            <w:r w:rsidRPr="0052571F">
              <w:rPr>
                <w:rFonts w:ascii="宋体" w:eastAsia="宋体" w:hAnsi="宋体" w:hint="eastAsia"/>
                <w:b/>
                <w:sz w:val="24"/>
              </w:rPr>
              <w:t>作业（任务要求）</w:t>
            </w:r>
          </w:p>
        </w:tc>
        <w:tc>
          <w:tcPr>
            <w:tcW w:w="2489" w:type="dxa"/>
          </w:tcPr>
          <w:p w:rsidR="0052571F" w:rsidRPr="0052571F" w:rsidRDefault="0052571F" w:rsidP="0052571F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</w:rPr>
            </w:pPr>
            <w:r w:rsidRPr="0052571F">
              <w:rPr>
                <w:rFonts w:ascii="宋体" w:eastAsia="宋体" w:hAnsi="宋体"/>
                <w:b/>
                <w:sz w:val="24"/>
              </w:rPr>
              <w:t>提交方式</w:t>
            </w:r>
          </w:p>
        </w:tc>
      </w:tr>
      <w:tr w:rsidR="0052571F" w:rsidRPr="0052571F" w:rsidTr="0052571F">
        <w:tc>
          <w:tcPr>
            <w:tcW w:w="6805" w:type="dxa"/>
          </w:tcPr>
          <w:p w:rsidR="0052571F" w:rsidRPr="0052571F" w:rsidRDefault="0052571F" w:rsidP="0052571F">
            <w:pPr>
              <w:spacing w:line="360" w:lineRule="auto"/>
              <w:rPr>
                <w:rFonts w:ascii="楷体" w:eastAsia="楷体" w:hAnsi="楷体"/>
                <w:sz w:val="24"/>
              </w:rPr>
            </w:pPr>
            <w:r w:rsidRPr="0052571F">
              <w:rPr>
                <w:rFonts w:ascii="宋体" w:eastAsia="宋体" w:hAnsi="宋体"/>
                <w:b/>
                <w:sz w:val="24"/>
              </w:rPr>
              <w:t>1.</w:t>
            </w:r>
            <w:r w:rsidRPr="0052571F">
              <w:rPr>
                <w:rFonts w:ascii="宋体" w:eastAsia="宋体" w:hAnsi="宋体" w:hint="eastAsia"/>
                <w:b/>
                <w:sz w:val="24"/>
              </w:rPr>
              <w:t xml:space="preserve">时事述评 </w:t>
            </w:r>
            <w:r w:rsidRPr="0052571F">
              <w:rPr>
                <w:rFonts w:ascii="宋体" w:eastAsia="宋体" w:hAnsi="宋体"/>
                <w:sz w:val="24"/>
              </w:rPr>
              <w:t xml:space="preserve"> </w:t>
            </w:r>
            <w:r w:rsidRPr="0052571F">
              <w:rPr>
                <w:rFonts w:ascii="楷体" w:eastAsia="楷体" w:hAnsi="楷体" w:hint="eastAsia"/>
                <w:sz w:val="24"/>
              </w:rPr>
              <w:t>用所学的内容解读社会现象</w:t>
            </w:r>
          </w:p>
          <w:p w:rsidR="0052571F" w:rsidRPr="0052571F" w:rsidRDefault="0052571F" w:rsidP="0052571F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52571F">
              <w:rPr>
                <w:rFonts w:ascii="宋体" w:eastAsia="宋体" w:hAnsi="宋体"/>
                <w:b/>
                <w:sz w:val="24"/>
              </w:rPr>
              <w:t>记录假期中发生的2个事件，上交时事评述</w:t>
            </w:r>
            <w:r w:rsidRPr="0052571F">
              <w:rPr>
                <w:rFonts w:ascii="宋体" w:eastAsia="宋体" w:hAnsi="宋体"/>
                <w:sz w:val="24"/>
              </w:rPr>
              <w:t xml:space="preserve"> </w:t>
            </w:r>
          </w:p>
          <w:p w:rsidR="0052571F" w:rsidRPr="0052571F" w:rsidRDefault="0052571F" w:rsidP="0052571F">
            <w:pPr>
              <w:spacing w:line="360" w:lineRule="auto"/>
              <w:rPr>
                <w:rFonts w:ascii="楷体" w:eastAsia="楷体" w:hAnsi="楷体"/>
                <w:b/>
                <w:sz w:val="24"/>
              </w:rPr>
            </w:pPr>
            <w:r w:rsidRPr="0052571F">
              <w:rPr>
                <w:rFonts w:ascii="楷体" w:eastAsia="楷体" w:hAnsi="楷体"/>
                <w:sz w:val="24"/>
              </w:rPr>
              <w:t>时事作业要求：记录事件的背景、内容及其影响，对材料进行筛选整合</w:t>
            </w:r>
            <w:r w:rsidRPr="0052571F">
              <w:rPr>
                <w:rFonts w:ascii="楷体" w:eastAsia="楷体" w:hAnsi="楷体" w:hint="eastAsia"/>
                <w:sz w:val="24"/>
              </w:rPr>
              <w:t>，</w:t>
            </w:r>
            <w:r w:rsidRPr="0052571F">
              <w:rPr>
                <w:rFonts w:ascii="楷体" w:eastAsia="楷体" w:hAnsi="楷体"/>
                <w:sz w:val="24"/>
              </w:rPr>
              <w:t xml:space="preserve">字数不要太多，重点分析背后涉及的学科知识，可用必修一、必修二、必修三分析。 </w:t>
            </w:r>
          </w:p>
        </w:tc>
        <w:tc>
          <w:tcPr>
            <w:tcW w:w="2489" w:type="dxa"/>
          </w:tcPr>
          <w:p w:rsidR="0052571F" w:rsidRPr="0052571F" w:rsidRDefault="0052571F" w:rsidP="0052571F">
            <w:pPr>
              <w:spacing w:line="360" w:lineRule="auto"/>
              <w:jc w:val="left"/>
              <w:rPr>
                <w:rFonts w:ascii="宋体" w:eastAsia="宋体" w:hAnsi="宋体"/>
                <w:sz w:val="24"/>
              </w:rPr>
            </w:pPr>
            <w:r w:rsidRPr="0052571F">
              <w:rPr>
                <w:rFonts w:ascii="宋体" w:eastAsia="宋体" w:hAnsi="宋体"/>
                <w:sz w:val="24"/>
              </w:rPr>
              <w:t>上交2个时事评述</w:t>
            </w:r>
          </w:p>
          <w:p w:rsidR="0052571F" w:rsidRPr="0052571F" w:rsidRDefault="0052571F" w:rsidP="0052571F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</w:rPr>
            </w:pPr>
            <w:r w:rsidRPr="0052571F">
              <w:rPr>
                <w:rFonts w:ascii="宋体" w:eastAsia="宋体" w:hAnsi="宋体"/>
                <w:sz w:val="24"/>
              </w:rPr>
              <w:t>在时事作业单上完成</w:t>
            </w:r>
            <w:r>
              <w:rPr>
                <w:rFonts w:ascii="宋体" w:eastAsia="宋体" w:hAnsi="宋体" w:hint="eastAsia"/>
                <w:sz w:val="24"/>
              </w:rPr>
              <w:t>（见附页2</w:t>
            </w:r>
            <w:r>
              <w:rPr>
                <w:rFonts w:ascii="宋体" w:eastAsia="宋体" w:hAnsi="宋体"/>
                <w:sz w:val="24"/>
              </w:rPr>
              <w:t>-3</w:t>
            </w:r>
            <w:r>
              <w:rPr>
                <w:rFonts w:ascii="宋体" w:eastAsia="宋体" w:hAnsi="宋体" w:hint="eastAsia"/>
                <w:sz w:val="24"/>
              </w:rPr>
              <w:t>）</w:t>
            </w:r>
            <w:r w:rsidRPr="0052571F">
              <w:rPr>
                <w:rFonts w:ascii="宋体" w:eastAsia="宋体" w:hAnsi="宋体"/>
                <w:sz w:val="24"/>
              </w:rPr>
              <w:t>，开学打印上交</w:t>
            </w:r>
          </w:p>
          <w:p w:rsidR="0052571F" w:rsidRPr="0052571F" w:rsidRDefault="0052571F" w:rsidP="0052571F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</w:rPr>
            </w:pPr>
            <w:r w:rsidRPr="0052571F">
              <w:rPr>
                <w:rFonts w:ascii="楷体" w:eastAsia="楷体" w:hAnsi="楷体"/>
                <w:sz w:val="24"/>
              </w:rPr>
              <w:t>课堂分享</w:t>
            </w:r>
          </w:p>
        </w:tc>
      </w:tr>
      <w:tr w:rsidR="0052571F" w:rsidRPr="0052571F" w:rsidTr="0052571F">
        <w:tc>
          <w:tcPr>
            <w:tcW w:w="6805" w:type="dxa"/>
          </w:tcPr>
          <w:p w:rsidR="0052571F" w:rsidRPr="0052571F" w:rsidRDefault="0052571F" w:rsidP="0052571F">
            <w:pPr>
              <w:spacing w:line="360" w:lineRule="auto"/>
              <w:rPr>
                <w:rFonts w:ascii="楷体" w:eastAsia="楷体" w:hAnsi="楷体"/>
                <w:sz w:val="24"/>
              </w:rPr>
            </w:pPr>
            <w:r w:rsidRPr="0052571F">
              <w:rPr>
                <w:rFonts w:ascii="宋体" w:eastAsia="宋体" w:hAnsi="宋体"/>
                <w:b/>
                <w:sz w:val="24"/>
              </w:rPr>
              <w:t>2.录制微课，解读知识</w:t>
            </w:r>
            <w:r w:rsidRPr="0052571F">
              <w:rPr>
                <w:rFonts w:ascii="楷体" w:eastAsia="楷体" w:hAnsi="楷体"/>
                <w:sz w:val="24"/>
              </w:rPr>
              <w:t xml:space="preserve"> 就必修二和必修三的内容进行复习</w:t>
            </w:r>
          </w:p>
          <w:p w:rsidR="0052571F" w:rsidRDefault="0052571F" w:rsidP="0052571F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</w:rPr>
            </w:pPr>
            <w:r w:rsidRPr="0052571F">
              <w:rPr>
                <w:rFonts w:ascii="宋体" w:eastAsia="宋体" w:hAnsi="宋体"/>
                <w:sz w:val="24"/>
              </w:rPr>
              <w:t>在必修二和必修三教材中</w:t>
            </w:r>
            <w:r w:rsidRPr="0052571F">
              <w:rPr>
                <w:rFonts w:ascii="宋体" w:eastAsia="宋体" w:hAnsi="宋体"/>
                <w:b/>
                <w:sz w:val="28"/>
                <w:u w:val="single"/>
              </w:rPr>
              <w:t>各选</w:t>
            </w:r>
            <w:r w:rsidRPr="0052571F">
              <w:rPr>
                <w:rFonts w:ascii="宋体" w:eastAsia="宋体" w:hAnsi="宋体"/>
                <w:sz w:val="24"/>
              </w:rPr>
              <w:t>一个题目（见</w:t>
            </w:r>
            <w:r>
              <w:rPr>
                <w:rFonts w:ascii="宋体" w:eastAsia="宋体" w:hAnsi="宋体" w:hint="eastAsia"/>
                <w:sz w:val="24"/>
              </w:rPr>
              <w:t>附页1</w:t>
            </w:r>
            <w:r w:rsidRPr="0052571F">
              <w:rPr>
                <w:rFonts w:ascii="宋体" w:eastAsia="宋体" w:hAnsi="宋体"/>
                <w:sz w:val="24"/>
              </w:rPr>
              <w:t>），</w:t>
            </w:r>
          </w:p>
          <w:p w:rsidR="0052571F" w:rsidRPr="0052571F" w:rsidRDefault="0052571F" w:rsidP="0052571F">
            <w:pPr>
              <w:spacing w:line="360" w:lineRule="auto"/>
              <w:ind w:firstLineChars="200" w:firstLine="482"/>
              <w:rPr>
                <w:rFonts w:ascii="宋体" w:eastAsia="宋体" w:hAnsi="宋体"/>
                <w:b/>
                <w:sz w:val="24"/>
                <w:u w:val="double"/>
              </w:rPr>
            </w:pPr>
            <w:r w:rsidRPr="0052571F">
              <w:rPr>
                <w:rFonts w:ascii="宋体" w:eastAsia="宋体" w:hAnsi="宋体"/>
                <w:b/>
                <w:sz w:val="24"/>
                <w:u w:val="double"/>
              </w:rPr>
              <w:t>根据教材内容、结合现实情境及你的理解录制微课，</w:t>
            </w:r>
            <w:proofErr w:type="gramStart"/>
            <w:r w:rsidRPr="0052571F">
              <w:rPr>
                <w:rFonts w:ascii="宋体" w:eastAsia="宋体" w:hAnsi="宋体"/>
                <w:b/>
                <w:sz w:val="24"/>
                <w:u w:val="double"/>
              </w:rPr>
              <w:t>理例结合</w:t>
            </w:r>
            <w:proofErr w:type="gramEnd"/>
            <w:r w:rsidRPr="0052571F">
              <w:rPr>
                <w:rFonts w:ascii="宋体" w:eastAsia="宋体" w:hAnsi="宋体"/>
                <w:b/>
                <w:sz w:val="24"/>
                <w:u w:val="double"/>
              </w:rPr>
              <w:t xml:space="preserve">解读此话题。 </w:t>
            </w:r>
          </w:p>
          <w:p w:rsidR="0052571F" w:rsidRPr="0052571F" w:rsidRDefault="0052571F" w:rsidP="0052571F">
            <w:pPr>
              <w:spacing w:line="360" w:lineRule="auto"/>
              <w:rPr>
                <w:rFonts w:ascii="宋体" w:eastAsia="宋体" w:hAnsi="宋体"/>
                <w:b/>
                <w:sz w:val="24"/>
              </w:rPr>
            </w:pPr>
            <w:r w:rsidRPr="0052571F">
              <w:rPr>
                <w:rFonts w:ascii="楷体" w:eastAsia="楷体" w:hAnsi="楷体"/>
                <w:sz w:val="24"/>
              </w:rPr>
              <w:t>（要求：选取现实情境，结合解读内容制作PPT ，可用录屏、录制PPT等方式录制微课，每个题目10分钟左右。）</w:t>
            </w:r>
          </w:p>
        </w:tc>
        <w:tc>
          <w:tcPr>
            <w:tcW w:w="2489" w:type="dxa"/>
          </w:tcPr>
          <w:p w:rsidR="0052571F" w:rsidRPr="0052571F" w:rsidRDefault="0052571F" w:rsidP="0052571F">
            <w:pPr>
              <w:spacing w:line="360" w:lineRule="auto"/>
              <w:rPr>
                <w:rFonts w:ascii="宋体" w:eastAsia="宋体" w:hAnsi="宋体"/>
                <w:b/>
                <w:sz w:val="24"/>
              </w:rPr>
            </w:pPr>
            <w:r w:rsidRPr="0052571F">
              <w:rPr>
                <w:rFonts w:ascii="宋体" w:eastAsia="宋体" w:hAnsi="宋体" w:hint="eastAsia"/>
                <w:b/>
                <w:sz w:val="24"/>
              </w:rPr>
              <w:t>上交2个视频</w:t>
            </w:r>
          </w:p>
          <w:p w:rsidR="0052571F" w:rsidRPr="0052571F" w:rsidRDefault="0052571F" w:rsidP="0052571F">
            <w:pPr>
              <w:spacing w:line="360" w:lineRule="auto"/>
              <w:rPr>
                <w:rFonts w:ascii="宋体" w:eastAsia="宋体" w:hAnsi="宋体"/>
                <w:b/>
                <w:sz w:val="24"/>
              </w:rPr>
            </w:pPr>
            <w:r w:rsidRPr="0052571F">
              <w:rPr>
                <w:rFonts w:ascii="宋体" w:eastAsia="宋体" w:hAnsi="宋体" w:hint="eastAsia"/>
                <w:b/>
                <w:sz w:val="24"/>
              </w:rPr>
              <w:t>（假期完成即可发邮箱</w:t>
            </w:r>
          </w:p>
          <w:p w:rsidR="0052571F" w:rsidRPr="0052571F" w:rsidRDefault="0052571F" w:rsidP="0052571F">
            <w:pPr>
              <w:spacing w:line="360" w:lineRule="auto"/>
              <w:rPr>
                <w:rFonts w:ascii="宋体" w:eastAsia="宋体" w:hAnsi="宋体"/>
                <w:b/>
                <w:sz w:val="24"/>
              </w:rPr>
            </w:pPr>
            <w:hyperlink r:id="rId7" w:history="1">
              <w:r w:rsidRPr="0052571F">
                <w:rPr>
                  <w:rStyle w:val="a4"/>
                  <w:rFonts w:ascii="宋体" w:eastAsia="宋体" w:hAnsi="宋体" w:hint="eastAsia"/>
                  <w:b/>
                  <w:sz w:val="24"/>
                </w:rPr>
                <w:t>5</w:t>
              </w:r>
              <w:r w:rsidRPr="0052571F">
                <w:rPr>
                  <w:rStyle w:val="a4"/>
                  <w:rFonts w:ascii="宋体" w:eastAsia="宋体" w:hAnsi="宋体"/>
                  <w:b/>
                  <w:sz w:val="24"/>
                </w:rPr>
                <w:t>22235684@qq.com</w:t>
              </w:r>
            </w:hyperlink>
            <w:r w:rsidRPr="0052571F">
              <w:rPr>
                <w:rFonts w:ascii="宋体" w:eastAsia="宋体" w:hAnsi="宋体" w:hint="eastAsia"/>
                <w:b/>
                <w:sz w:val="24"/>
              </w:rPr>
              <w:t>）</w:t>
            </w:r>
          </w:p>
          <w:p w:rsidR="0052571F" w:rsidRPr="0052571F" w:rsidRDefault="0052571F" w:rsidP="0052571F">
            <w:pPr>
              <w:spacing w:line="360" w:lineRule="auto"/>
              <w:rPr>
                <w:rFonts w:ascii="宋体" w:eastAsia="宋体" w:hAnsi="宋体"/>
                <w:b/>
                <w:sz w:val="24"/>
              </w:rPr>
            </w:pPr>
            <w:r w:rsidRPr="0052571F">
              <w:rPr>
                <w:rFonts w:ascii="宋体" w:eastAsia="宋体" w:hAnsi="宋体" w:hint="eastAsia"/>
                <w:sz w:val="24"/>
              </w:rPr>
              <w:t>上交时</w:t>
            </w:r>
            <w:r w:rsidRPr="0052571F">
              <w:rPr>
                <w:rFonts w:ascii="宋体" w:eastAsia="宋体" w:hAnsi="宋体" w:hint="eastAsia"/>
                <w:b/>
                <w:sz w:val="24"/>
              </w:rPr>
              <w:t>请标注班级+姓名，</w:t>
            </w:r>
            <w:r w:rsidRPr="0052571F">
              <w:rPr>
                <w:rFonts w:ascii="宋体" w:eastAsia="宋体" w:hAnsi="宋体" w:hint="eastAsia"/>
                <w:sz w:val="24"/>
              </w:rPr>
              <w:t>为方便登记完成情况，</w:t>
            </w:r>
            <w:r w:rsidRPr="0052571F">
              <w:rPr>
                <w:rFonts w:ascii="宋体" w:eastAsia="宋体" w:hAnsi="宋体" w:hint="eastAsia"/>
                <w:b/>
                <w:sz w:val="24"/>
                <w:u w:val="double"/>
              </w:rPr>
              <w:t>不接受其他方式上交</w:t>
            </w:r>
          </w:p>
        </w:tc>
      </w:tr>
      <w:tr w:rsidR="0052571F" w:rsidRPr="0052571F" w:rsidTr="0052571F">
        <w:tc>
          <w:tcPr>
            <w:tcW w:w="6805" w:type="dxa"/>
          </w:tcPr>
          <w:p w:rsidR="0052571F" w:rsidRPr="0052571F" w:rsidRDefault="0052571F" w:rsidP="0052571F">
            <w:pPr>
              <w:spacing w:line="360" w:lineRule="auto"/>
              <w:rPr>
                <w:rFonts w:ascii="宋体" w:eastAsia="宋体" w:hAnsi="宋体"/>
                <w:b/>
                <w:sz w:val="24"/>
              </w:rPr>
            </w:pPr>
            <w:r w:rsidRPr="0052571F">
              <w:rPr>
                <w:rFonts w:ascii="宋体" w:eastAsia="宋体" w:hAnsi="宋体" w:hint="eastAsia"/>
                <w:b/>
                <w:sz w:val="24"/>
              </w:rPr>
              <w:t>3</w:t>
            </w:r>
            <w:r w:rsidRPr="0052571F">
              <w:rPr>
                <w:rFonts w:ascii="宋体" w:eastAsia="宋体" w:hAnsi="宋体"/>
                <w:b/>
                <w:sz w:val="24"/>
              </w:rPr>
              <w:t>.</w:t>
            </w:r>
            <w:r w:rsidRPr="0052571F">
              <w:rPr>
                <w:rFonts w:ascii="宋体" w:eastAsia="宋体" w:hAnsi="宋体" w:hint="eastAsia"/>
                <w:b/>
                <w:sz w:val="24"/>
              </w:rPr>
              <w:t>预习</w:t>
            </w:r>
            <w:proofErr w:type="gramStart"/>
            <w:r w:rsidRPr="0052571F">
              <w:rPr>
                <w:rFonts w:ascii="宋体" w:eastAsia="宋体" w:hAnsi="宋体" w:hint="eastAsia"/>
                <w:b/>
                <w:sz w:val="24"/>
              </w:rPr>
              <w:t>必修四</w:t>
            </w:r>
            <w:proofErr w:type="gramEnd"/>
            <w:r w:rsidRPr="0052571F">
              <w:rPr>
                <w:rFonts w:ascii="宋体" w:eastAsia="宋体" w:hAnsi="宋体" w:hint="eastAsia"/>
                <w:b/>
                <w:sz w:val="24"/>
              </w:rPr>
              <w:t>《哲学与文化》</w:t>
            </w:r>
          </w:p>
          <w:p w:rsidR="0052571F" w:rsidRPr="0052571F" w:rsidRDefault="0052571F" w:rsidP="0052571F">
            <w:pPr>
              <w:spacing w:line="360" w:lineRule="auto"/>
              <w:rPr>
                <w:rFonts w:ascii="宋体" w:eastAsia="宋体" w:hAnsi="宋体"/>
                <w:b/>
                <w:sz w:val="24"/>
              </w:rPr>
            </w:pPr>
            <w:r w:rsidRPr="0052571F">
              <w:rPr>
                <w:rFonts w:ascii="宋体" w:eastAsia="宋体" w:hAnsi="宋体"/>
                <w:sz w:val="24"/>
              </w:rPr>
              <w:t>细读</w:t>
            </w:r>
            <w:proofErr w:type="gramStart"/>
            <w:r w:rsidRPr="0052571F">
              <w:rPr>
                <w:rFonts w:ascii="宋体" w:eastAsia="宋体" w:hAnsi="宋体"/>
                <w:sz w:val="24"/>
              </w:rPr>
              <w:t>必修</w:t>
            </w:r>
            <w:r w:rsidRPr="0052571F">
              <w:rPr>
                <w:rFonts w:ascii="宋体" w:eastAsia="宋体" w:hAnsi="宋体" w:hint="eastAsia"/>
                <w:sz w:val="24"/>
              </w:rPr>
              <w:t>四</w:t>
            </w:r>
            <w:proofErr w:type="gramEnd"/>
            <w:r w:rsidRPr="0052571F">
              <w:rPr>
                <w:rFonts w:ascii="宋体" w:eastAsia="宋体" w:hAnsi="宋体"/>
                <w:sz w:val="24"/>
              </w:rPr>
              <w:t>教材</w:t>
            </w:r>
            <w:r w:rsidRPr="0052571F">
              <w:rPr>
                <w:rFonts w:ascii="宋体" w:eastAsia="宋体" w:hAnsi="宋体" w:hint="eastAsia"/>
                <w:sz w:val="24"/>
              </w:rPr>
              <w:t>（目录、单元标题、课题、框体、目题、正文、相关链接、探究活动等），</w:t>
            </w:r>
            <w:r w:rsidRPr="0052571F">
              <w:rPr>
                <w:rFonts w:ascii="宋体" w:eastAsia="宋体" w:hAnsi="宋体"/>
                <w:sz w:val="24"/>
              </w:rPr>
              <w:t>完成预习</w:t>
            </w:r>
            <w:r w:rsidRPr="0052571F">
              <w:rPr>
                <w:rFonts w:ascii="宋体" w:eastAsia="宋体" w:hAnsi="宋体" w:hint="eastAsia"/>
                <w:sz w:val="24"/>
              </w:rPr>
              <w:t>并</w:t>
            </w:r>
            <w:r w:rsidRPr="0052571F">
              <w:rPr>
                <w:rFonts w:ascii="宋体" w:eastAsia="宋体" w:hAnsi="宋体"/>
                <w:sz w:val="24"/>
              </w:rPr>
              <w:t>构建知识体系，写在作业本上（有问题可以记录下来）</w:t>
            </w:r>
            <w:r w:rsidRPr="0052571F">
              <w:rPr>
                <w:rFonts w:ascii="宋体" w:eastAsia="宋体" w:hAnsi="宋体" w:hint="eastAsia"/>
                <w:sz w:val="24"/>
              </w:rPr>
              <w:t>，每日打卡</w:t>
            </w:r>
            <w:r w:rsidRPr="0052571F">
              <w:rPr>
                <w:rFonts w:ascii="宋体" w:eastAsia="宋体" w:hAnsi="宋体"/>
                <w:sz w:val="24"/>
              </w:rPr>
              <w:t>（见</w:t>
            </w:r>
            <w:r>
              <w:rPr>
                <w:rFonts w:ascii="宋体" w:eastAsia="宋体" w:hAnsi="宋体" w:hint="eastAsia"/>
                <w:sz w:val="24"/>
              </w:rPr>
              <w:t>附页</w:t>
            </w:r>
            <w:r>
              <w:rPr>
                <w:rFonts w:ascii="宋体" w:eastAsia="宋体" w:hAnsi="宋体"/>
                <w:sz w:val="24"/>
              </w:rPr>
              <w:t>4</w:t>
            </w:r>
            <w:r w:rsidRPr="0052571F">
              <w:rPr>
                <w:rFonts w:ascii="宋体" w:eastAsia="宋体" w:hAnsi="宋体"/>
                <w:sz w:val="24"/>
              </w:rPr>
              <w:t>）</w:t>
            </w:r>
            <w:r w:rsidRPr="0052571F">
              <w:rPr>
                <w:rFonts w:ascii="宋体" w:eastAsia="宋体" w:hAnsi="宋体" w:hint="eastAsia"/>
                <w:sz w:val="24"/>
              </w:rPr>
              <w:t>。</w:t>
            </w:r>
          </w:p>
        </w:tc>
        <w:tc>
          <w:tcPr>
            <w:tcW w:w="2489" w:type="dxa"/>
          </w:tcPr>
          <w:p w:rsidR="0052571F" w:rsidRPr="0052571F" w:rsidRDefault="0052571F" w:rsidP="0052571F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</w:rPr>
            </w:pPr>
          </w:p>
          <w:p w:rsidR="0052571F" w:rsidRPr="0052571F" w:rsidRDefault="0052571F" w:rsidP="0052571F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</w:rPr>
            </w:pPr>
            <w:r w:rsidRPr="0052571F">
              <w:rPr>
                <w:rFonts w:ascii="宋体" w:eastAsia="宋体" w:hAnsi="宋体" w:hint="eastAsia"/>
                <w:b/>
                <w:sz w:val="24"/>
              </w:rPr>
              <w:t>开学提交作业本</w:t>
            </w:r>
          </w:p>
        </w:tc>
      </w:tr>
      <w:tr w:rsidR="0052571F" w:rsidRPr="0052571F" w:rsidTr="0052571F">
        <w:tc>
          <w:tcPr>
            <w:tcW w:w="6805" w:type="dxa"/>
          </w:tcPr>
          <w:p w:rsidR="0052571F" w:rsidRPr="0052571F" w:rsidRDefault="0052571F" w:rsidP="0052571F">
            <w:pPr>
              <w:spacing w:line="360" w:lineRule="auto"/>
              <w:rPr>
                <w:rFonts w:ascii="宋体" w:eastAsia="宋体" w:hAnsi="宋体"/>
                <w:b/>
                <w:sz w:val="24"/>
              </w:rPr>
            </w:pPr>
            <w:r w:rsidRPr="0052571F">
              <w:rPr>
                <w:rFonts w:ascii="宋体" w:eastAsia="宋体" w:hAnsi="宋体" w:hint="eastAsia"/>
                <w:b/>
                <w:sz w:val="24"/>
              </w:rPr>
              <w:t>4</w:t>
            </w:r>
            <w:r w:rsidRPr="0052571F">
              <w:rPr>
                <w:rFonts w:ascii="宋体" w:eastAsia="宋体" w:hAnsi="宋体"/>
                <w:b/>
                <w:sz w:val="24"/>
              </w:rPr>
              <w:t>.</w:t>
            </w:r>
            <w:r w:rsidRPr="0052571F">
              <w:rPr>
                <w:rFonts w:ascii="宋体" w:eastAsia="宋体" w:hAnsi="宋体" w:hint="eastAsia"/>
                <w:b/>
                <w:sz w:val="24"/>
              </w:rPr>
              <w:t>选做：课外阅读</w:t>
            </w:r>
          </w:p>
          <w:p w:rsidR="0052571F" w:rsidRPr="0052571F" w:rsidRDefault="0052571F" w:rsidP="0052571F">
            <w:pPr>
              <w:spacing w:line="360" w:lineRule="auto"/>
              <w:rPr>
                <w:rFonts w:ascii="楷体" w:eastAsia="楷体" w:hAnsi="楷体"/>
                <w:sz w:val="24"/>
              </w:rPr>
            </w:pPr>
            <w:r w:rsidRPr="0052571F">
              <w:rPr>
                <w:rFonts w:ascii="楷体" w:eastAsia="楷体" w:hAnsi="楷体"/>
                <w:sz w:val="24"/>
              </w:rPr>
              <w:t xml:space="preserve">《写给中学生的逻辑学》北京大学出版社 </w:t>
            </w:r>
          </w:p>
          <w:p w:rsidR="0052571F" w:rsidRPr="0052571F" w:rsidRDefault="0052571F" w:rsidP="0052571F">
            <w:pPr>
              <w:spacing w:line="360" w:lineRule="auto"/>
              <w:rPr>
                <w:rFonts w:ascii="楷体" w:eastAsia="楷体" w:hAnsi="楷体"/>
                <w:b/>
                <w:sz w:val="24"/>
              </w:rPr>
            </w:pPr>
            <w:r w:rsidRPr="0052571F">
              <w:rPr>
                <w:rFonts w:ascii="楷体" w:eastAsia="楷体" w:hAnsi="楷体"/>
                <w:sz w:val="24"/>
              </w:rPr>
              <w:t>下学期选修要学习的内容，感兴趣的同学可以自己购书阅读。</w:t>
            </w:r>
          </w:p>
        </w:tc>
        <w:tc>
          <w:tcPr>
            <w:tcW w:w="2489" w:type="dxa"/>
          </w:tcPr>
          <w:p w:rsidR="0052571F" w:rsidRPr="0052571F" w:rsidRDefault="0052571F" w:rsidP="0052571F">
            <w:pPr>
              <w:spacing w:line="360" w:lineRule="auto"/>
              <w:rPr>
                <w:rFonts w:ascii="宋体" w:eastAsia="宋体" w:hAnsi="宋体"/>
                <w:b/>
                <w:sz w:val="24"/>
              </w:rPr>
            </w:pPr>
            <w:r w:rsidRPr="0052571F">
              <w:rPr>
                <w:noProof/>
                <w:sz w:val="24"/>
              </w:rPr>
              <w:drawing>
                <wp:anchor distT="0" distB="0" distL="114300" distR="114300" simplePos="0" relativeHeight="251659264" behindDoc="1" locked="0" layoutInCell="1" allowOverlap="1" wp14:anchorId="40D98672" wp14:editId="7407A711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125877</wp:posOffset>
                  </wp:positionV>
                  <wp:extent cx="1076325" cy="1076325"/>
                  <wp:effectExtent l="0" t="0" r="9525" b="9525"/>
                  <wp:wrapTight wrapText="bothSides">
                    <wp:wrapPolygon edited="0">
                      <wp:start x="0" y="0"/>
                      <wp:lineTo x="0" y="21409"/>
                      <wp:lineTo x="21409" y="21409"/>
                      <wp:lineTo x="21409" y="0"/>
                      <wp:lineTo x="0" y="0"/>
                    </wp:wrapPolygon>
                  </wp:wrapTight>
                  <wp:docPr id="1" name="图片 1" descr="https://www.kfzimg.com/sw/kfz-cos/kfzimg/bdfddeca/928bbc1b826648f6_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kfzimg.com/sw/kfz-cos/kfzimg/bdfddeca/928bbc1b826648f6_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304C4C" w:rsidRDefault="00304C4C">
      <w:pPr>
        <w:widowControl/>
        <w:jc w:val="left"/>
        <w:rPr>
          <w:rFonts w:ascii="宋体" w:eastAsia="宋体" w:hAnsi="宋体"/>
          <w:b/>
        </w:rPr>
      </w:pPr>
      <w:r>
        <w:rPr>
          <w:rFonts w:ascii="宋体" w:eastAsia="宋体" w:hAnsi="宋体"/>
          <w:b/>
        </w:rPr>
        <w:br w:type="page"/>
      </w:r>
    </w:p>
    <w:p w:rsidR="00304C4C" w:rsidRPr="0057577B" w:rsidRDefault="0052571F" w:rsidP="0052571F">
      <w:pPr>
        <w:spacing w:line="276" w:lineRule="auto"/>
        <w:jc w:val="left"/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lastRenderedPageBreak/>
        <w:t>附页1</w:t>
      </w:r>
      <w:r>
        <w:rPr>
          <w:rFonts w:ascii="宋体" w:eastAsia="宋体" w:hAnsi="宋体"/>
          <w:b/>
          <w:sz w:val="28"/>
        </w:rPr>
        <w:t xml:space="preserve">                      </w:t>
      </w:r>
      <w:r w:rsidR="00304C4C" w:rsidRPr="0057577B">
        <w:rPr>
          <w:rFonts w:ascii="宋体" w:eastAsia="宋体" w:hAnsi="宋体"/>
          <w:b/>
          <w:sz w:val="28"/>
        </w:rPr>
        <w:t>录制微课题目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b/>
          <w:sz w:val="24"/>
          <w:szCs w:val="24"/>
        </w:rPr>
      </w:pPr>
      <w:r w:rsidRPr="0052571F">
        <w:rPr>
          <w:rFonts w:ascii="宋体" w:eastAsia="宋体" w:hAnsi="宋体"/>
          <w:b/>
          <w:sz w:val="24"/>
          <w:szCs w:val="24"/>
        </w:rPr>
        <w:t>必修二：（选一个题目，根据教材内容、结合现实情境及你的理解录制微课，要求：</w:t>
      </w:r>
      <w:proofErr w:type="gramStart"/>
      <w:r w:rsidRPr="0052571F">
        <w:rPr>
          <w:rFonts w:ascii="宋体" w:eastAsia="宋体" w:hAnsi="宋体"/>
          <w:b/>
          <w:sz w:val="24"/>
          <w:szCs w:val="24"/>
        </w:rPr>
        <w:t>理例结合</w:t>
      </w:r>
      <w:proofErr w:type="gramEnd"/>
      <w:r w:rsidRPr="0052571F">
        <w:rPr>
          <w:rFonts w:ascii="宋体" w:eastAsia="宋体" w:hAnsi="宋体"/>
          <w:b/>
          <w:sz w:val="24"/>
          <w:szCs w:val="24"/>
        </w:rPr>
        <w:t xml:space="preserve">）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1.公有制的主体、多种所有制经济共同发展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2.毫不动摇的巩固和发展公有制经济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3.毫不动摇鼓励、支持、引导非公有制经济发展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4.市场调节（如何调？优点？缺陷？）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5.市场体系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6.我国政府的经济职能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7.贯彻新发展理念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8.高质量发展和构建新发展格局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9.我国现阶段分配方式——按劳分配为主体，多种分配方式并存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10.完善个人收入分配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11.我国的社会保障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b/>
          <w:sz w:val="24"/>
          <w:szCs w:val="24"/>
        </w:rPr>
      </w:pP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b/>
          <w:sz w:val="24"/>
          <w:szCs w:val="24"/>
        </w:rPr>
      </w:pP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b/>
          <w:sz w:val="24"/>
          <w:szCs w:val="24"/>
        </w:rPr>
      </w:pPr>
      <w:r w:rsidRPr="0052571F">
        <w:rPr>
          <w:rFonts w:ascii="宋体" w:eastAsia="宋体" w:hAnsi="宋体"/>
          <w:b/>
          <w:sz w:val="24"/>
          <w:szCs w:val="24"/>
        </w:rPr>
        <w:t>必修三：（选一个题目，根据教材内容、结合现实情境及你的理解录制微课，要求：</w:t>
      </w:r>
      <w:proofErr w:type="gramStart"/>
      <w:r w:rsidRPr="0052571F">
        <w:rPr>
          <w:rFonts w:ascii="宋体" w:eastAsia="宋体" w:hAnsi="宋体"/>
          <w:b/>
          <w:sz w:val="24"/>
          <w:szCs w:val="24"/>
        </w:rPr>
        <w:t>理例结合</w:t>
      </w:r>
      <w:proofErr w:type="gramEnd"/>
      <w:r w:rsidRPr="0052571F">
        <w:rPr>
          <w:rFonts w:ascii="宋体" w:eastAsia="宋体" w:hAnsi="宋体"/>
          <w:b/>
          <w:sz w:val="24"/>
          <w:szCs w:val="24"/>
        </w:rPr>
        <w:t xml:space="preserve">）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12.中国共产党始终以人民为中心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13.中国共产党始终走在时代的前列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14.巩固党的长期执政地位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15.全过程人民民主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16.人民代表大会、人大代表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17.人民代表大会制度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18.中国特色社会主义政党制度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19.中国人民政治协商会议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20.民族区域自治制度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21.基层群众自治制度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22.全面推进依法治国的总目标与原则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23.法治国家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24.法治政府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25.法治社会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26.科学立法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27.严格执法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 xml:space="preserve">28.公正司法 </w:t>
      </w:r>
    </w:p>
    <w:p w:rsidR="00304C4C" w:rsidRPr="0052571F" w:rsidRDefault="00304C4C" w:rsidP="0057577B">
      <w:pPr>
        <w:spacing w:line="276" w:lineRule="auto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t>29.全民守法</w:t>
      </w:r>
    </w:p>
    <w:p w:rsidR="00304C4C" w:rsidRPr="0052571F" w:rsidRDefault="00304C4C">
      <w:pPr>
        <w:widowControl/>
        <w:jc w:val="left"/>
        <w:rPr>
          <w:rFonts w:ascii="宋体" w:eastAsia="宋体" w:hAnsi="宋体"/>
          <w:sz w:val="24"/>
          <w:szCs w:val="24"/>
        </w:rPr>
      </w:pPr>
      <w:r w:rsidRPr="0052571F">
        <w:rPr>
          <w:rFonts w:ascii="宋体" w:eastAsia="宋体" w:hAnsi="宋体"/>
          <w:sz w:val="24"/>
          <w:szCs w:val="24"/>
        </w:rPr>
        <w:br w:type="page"/>
      </w:r>
    </w:p>
    <w:p w:rsidR="0052571F" w:rsidRPr="0052571F" w:rsidRDefault="0052571F" w:rsidP="00304C4C">
      <w:pPr>
        <w:jc w:val="left"/>
        <w:rPr>
          <w:rFonts w:ascii="宋体" w:eastAsia="宋体" w:hAnsi="宋体"/>
          <w:b/>
          <w:sz w:val="28"/>
        </w:rPr>
      </w:pPr>
      <w:r w:rsidRPr="0052571F">
        <w:rPr>
          <w:rFonts w:ascii="宋体" w:eastAsia="宋体" w:hAnsi="宋体" w:hint="eastAsia"/>
          <w:b/>
          <w:sz w:val="28"/>
        </w:rPr>
        <w:lastRenderedPageBreak/>
        <w:t>附页2</w:t>
      </w:r>
    </w:p>
    <w:p w:rsidR="00304C4C" w:rsidRPr="007773A6" w:rsidRDefault="00304C4C" w:rsidP="00304C4C">
      <w:pPr>
        <w:jc w:val="left"/>
        <w:rPr>
          <w:rFonts w:ascii="黑体" w:eastAsia="黑体" w:hAnsi="黑体" w:cs="Times New Roman"/>
          <w:sz w:val="28"/>
        </w:rPr>
      </w:pPr>
      <w:r w:rsidRPr="007773A6">
        <w:rPr>
          <w:rFonts w:ascii="黑体" w:eastAsia="黑体" w:hAnsi="黑体" w:cs="Times New Roman" w:hint="eastAsia"/>
          <w:sz w:val="20"/>
        </w:rPr>
        <w:t xml:space="preserve">时事作业完成单 </w:t>
      </w:r>
      <w:r w:rsidRPr="007773A6">
        <w:rPr>
          <w:rFonts w:ascii="黑体" w:eastAsia="黑体" w:hAnsi="黑体" w:cs="Times New Roman"/>
          <w:sz w:val="20"/>
        </w:rPr>
        <w:t xml:space="preserve">   </w:t>
      </w:r>
      <w:r w:rsidRPr="007773A6">
        <w:rPr>
          <w:rFonts w:ascii="黑体" w:eastAsia="黑体" w:hAnsi="黑体" w:cs="Times New Roman"/>
        </w:rPr>
        <w:t xml:space="preserve">                  </w:t>
      </w:r>
      <w:r w:rsidRPr="007773A6">
        <w:rPr>
          <w:rFonts w:ascii="黑体" w:eastAsia="黑体" w:hAnsi="黑体" w:cs="Times New Roman" w:hint="eastAsia"/>
          <w:sz w:val="28"/>
        </w:rPr>
        <w:t>关注时事，了解社会</w:t>
      </w:r>
    </w:p>
    <w:tbl>
      <w:tblPr>
        <w:tblStyle w:val="a3"/>
        <w:tblpPr w:leftFromText="180" w:rightFromText="180" w:vertAnchor="text" w:horzAnchor="margin" w:tblpY="140"/>
        <w:tblW w:w="0" w:type="auto"/>
        <w:tblLook w:val="04A0" w:firstRow="1" w:lastRow="0" w:firstColumn="1" w:lastColumn="0" w:noHBand="0" w:noVBand="1"/>
      </w:tblPr>
      <w:tblGrid>
        <w:gridCol w:w="1129"/>
        <w:gridCol w:w="4962"/>
        <w:gridCol w:w="2884"/>
      </w:tblGrid>
      <w:tr w:rsidR="00304C4C" w:rsidRPr="007773A6" w:rsidTr="000E0D9A">
        <w:trPr>
          <w:trHeight w:val="314"/>
        </w:trPr>
        <w:tc>
          <w:tcPr>
            <w:tcW w:w="1129" w:type="dxa"/>
            <w:tcBorders>
              <w:bottom w:val="single" w:sz="4" w:space="0" w:color="auto"/>
            </w:tcBorders>
          </w:tcPr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  <w:r w:rsidRPr="007773A6">
              <w:rPr>
                <w:rFonts w:ascii="宋体" w:eastAsia="宋体" w:hAnsi="宋体" w:cs="Times New Roman" w:hint="eastAsia"/>
              </w:rPr>
              <w:t>事件题目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  <w:r w:rsidRPr="007773A6">
              <w:rPr>
                <w:rFonts w:ascii="宋体" w:eastAsia="宋体" w:hAnsi="宋体" w:cs="Times New Roman" w:hint="eastAsia"/>
              </w:rPr>
              <w:t>内容（背景、内容、影响）</w:t>
            </w:r>
          </w:p>
        </w:tc>
        <w:tc>
          <w:tcPr>
            <w:tcW w:w="2884" w:type="dxa"/>
            <w:tcBorders>
              <w:bottom w:val="single" w:sz="4" w:space="0" w:color="auto"/>
            </w:tcBorders>
          </w:tcPr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  <w:r w:rsidRPr="007773A6">
              <w:rPr>
                <w:rFonts w:ascii="宋体" w:eastAsia="宋体" w:hAnsi="宋体" w:cs="Times New Roman" w:hint="eastAsia"/>
              </w:rPr>
              <w:t>政治学科知识评述</w:t>
            </w:r>
          </w:p>
        </w:tc>
      </w:tr>
      <w:tr w:rsidR="00304C4C" w:rsidRPr="007773A6" w:rsidTr="000E0D9A">
        <w:trPr>
          <w:trHeight w:val="324"/>
        </w:trPr>
        <w:tc>
          <w:tcPr>
            <w:tcW w:w="1129" w:type="dxa"/>
          </w:tcPr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rPr>
                <w:rFonts w:ascii="宋体" w:eastAsia="宋体" w:hAnsi="宋体" w:cs="Times New Roman"/>
              </w:rPr>
            </w:pPr>
          </w:p>
        </w:tc>
        <w:tc>
          <w:tcPr>
            <w:tcW w:w="4962" w:type="dxa"/>
          </w:tcPr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884" w:type="dxa"/>
          </w:tcPr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</w:tbl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304C4C" w:rsidRDefault="00304C4C" w:rsidP="00304C4C">
      <w:pPr>
        <w:jc w:val="left"/>
        <w:rPr>
          <w:rFonts w:ascii="黑体" w:eastAsia="黑体" w:hAnsi="黑体" w:cs="Times New Roman"/>
          <w:sz w:val="20"/>
        </w:rPr>
      </w:pPr>
    </w:p>
    <w:p w:rsidR="0052571F" w:rsidRPr="0052571F" w:rsidRDefault="0052571F" w:rsidP="00304C4C">
      <w:pPr>
        <w:jc w:val="left"/>
        <w:rPr>
          <w:rFonts w:ascii="宋体" w:eastAsia="宋体" w:hAnsi="宋体"/>
          <w:b/>
          <w:sz w:val="28"/>
        </w:rPr>
      </w:pPr>
      <w:r w:rsidRPr="0052571F">
        <w:rPr>
          <w:rFonts w:ascii="宋体" w:eastAsia="宋体" w:hAnsi="宋体" w:hint="eastAsia"/>
          <w:b/>
          <w:sz w:val="28"/>
        </w:rPr>
        <w:lastRenderedPageBreak/>
        <w:t>附页3</w:t>
      </w:r>
      <w:proofErr w:type="spellStart"/>
    </w:p>
    <w:p w:rsidR="00304C4C" w:rsidRPr="007773A6" w:rsidRDefault="00304C4C" w:rsidP="00304C4C">
      <w:pPr>
        <w:jc w:val="left"/>
        <w:rPr>
          <w:rFonts w:ascii="黑体" w:eastAsia="黑体" w:hAnsi="黑体" w:cs="Times New Roman"/>
          <w:sz w:val="28"/>
        </w:rPr>
      </w:pPr>
      <w:proofErr w:type="spellEnd"/>
      <w:r w:rsidRPr="007773A6">
        <w:rPr>
          <w:rFonts w:ascii="黑体" w:eastAsia="黑体" w:hAnsi="黑体" w:cs="Times New Roman" w:hint="eastAsia"/>
          <w:sz w:val="20"/>
        </w:rPr>
        <w:t xml:space="preserve">时事作业完成单 </w:t>
      </w:r>
      <w:r w:rsidRPr="007773A6">
        <w:rPr>
          <w:rFonts w:ascii="黑体" w:eastAsia="黑体" w:hAnsi="黑体" w:cs="Times New Roman"/>
          <w:sz w:val="20"/>
        </w:rPr>
        <w:t xml:space="preserve">   </w:t>
      </w:r>
      <w:r w:rsidRPr="007773A6">
        <w:rPr>
          <w:rFonts w:ascii="黑体" w:eastAsia="黑体" w:hAnsi="黑体" w:cs="Times New Roman"/>
        </w:rPr>
        <w:t xml:space="preserve">                  </w:t>
      </w:r>
      <w:r w:rsidRPr="007773A6">
        <w:rPr>
          <w:rFonts w:ascii="黑体" w:eastAsia="黑体" w:hAnsi="黑体" w:cs="Times New Roman" w:hint="eastAsia"/>
          <w:sz w:val="28"/>
        </w:rPr>
        <w:t>关注时事，了解社会</w:t>
      </w:r>
    </w:p>
    <w:tbl>
      <w:tblPr>
        <w:tblStyle w:val="a3"/>
        <w:tblpPr w:leftFromText="180" w:rightFromText="180" w:vertAnchor="text" w:horzAnchor="margin" w:tblpY="140"/>
        <w:tblW w:w="0" w:type="auto"/>
        <w:tblLook w:val="04A0" w:firstRow="1" w:lastRow="0" w:firstColumn="1" w:lastColumn="0" w:noHBand="0" w:noVBand="1"/>
      </w:tblPr>
      <w:tblGrid>
        <w:gridCol w:w="1129"/>
        <w:gridCol w:w="4962"/>
        <w:gridCol w:w="2884"/>
      </w:tblGrid>
      <w:tr w:rsidR="00304C4C" w:rsidRPr="007773A6" w:rsidTr="000E0D9A">
        <w:trPr>
          <w:trHeight w:val="314"/>
        </w:trPr>
        <w:tc>
          <w:tcPr>
            <w:tcW w:w="1129" w:type="dxa"/>
            <w:tcBorders>
              <w:bottom w:val="single" w:sz="4" w:space="0" w:color="auto"/>
            </w:tcBorders>
          </w:tcPr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  <w:r w:rsidRPr="007773A6">
              <w:rPr>
                <w:rFonts w:ascii="宋体" w:eastAsia="宋体" w:hAnsi="宋体" w:cs="Times New Roman" w:hint="eastAsia"/>
              </w:rPr>
              <w:t>事件题目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  <w:r w:rsidRPr="007773A6">
              <w:rPr>
                <w:rFonts w:ascii="宋体" w:eastAsia="宋体" w:hAnsi="宋体" w:cs="Times New Roman" w:hint="eastAsia"/>
              </w:rPr>
              <w:t>内容（背景、内容、影响）</w:t>
            </w:r>
          </w:p>
        </w:tc>
        <w:tc>
          <w:tcPr>
            <w:tcW w:w="2884" w:type="dxa"/>
            <w:tcBorders>
              <w:bottom w:val="single" w:sz="4" w:space="0" w:color="auto"/>
            </w:tcBorders>
          </w:tcPr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  <w:r w:rsidRPr="007773A6">
              <w:rPr>
                <w:rFonts w:ascii="宋体" w:eastAsia="宋体" w:hAnsi="宋体" w:cs="Times New Roman" w:hint="eastAsia"/>
              </w:rPr>
              <w:t>政治学科知识评述</w:t>
            </w:r>
          </w:p>
        </w:tc>
      </w:tr>
      <w:tr w:rsidR="00304C4C" w:rsidRPr="007773A6" w:rsidTr="000E0D9A">
        <w:trPr>
          <w:trHeight w:val="324"/>
        </w:trPr>
        <w:tc>
          <w:tcPr>
            <w:tcW w:w="1129" w:type="dxa"/>
          </w:tcPr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rPr>
                <w:rFonts w:ascii="宋体" w:eastAsia="宋体" w:hAnsi="宋体" w:cs="Times New Roman"/>
              </w:rPr>
            </w:pPr>
          </w:p>
          <w:p w:rsidR="00304C4C" w:rsidRPr="007773A6" w:rsidRDefault="00304C4C" w:rsidP="000E0D9A">
            <w:pPr>
              <w:rPr>
                <w:rFonts w:ascii="宋体" w:eastAsia="宋体" w:hAnsi="宋体" w:cs="Times New Roman"/>
              </w:rPr>
            </w:pPr>
          </w:p>
        </w:tc>
        <w:tc>
          <w:tcPr>
            <w:tcW w:w="4962" w:type="dxa"/>
          </w:tcPr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884" w:type="dxa"/>
          </w:tcPr>
          <w:p w:rsidR="00304C4C" w:rsidRPr="007773A6" w:rsidRDefault="00304C4C" w:rsidP="000E0D9A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</w:tbl>
    <w:p w:rsidR="0057577B" w:rsidRDefault="0057577B">
      <w:pPr>
        <w:rPr>
          <w:rFonts w:ascii="宋体" w:eastAsia="宋体" w:hAnsi="宋体"/>
          <w:b/>
        </w:rPr>
      </w:pPr>
    </w:p>
    <w:p w:rsidR="0057577B" w:rsidRDefault="0057577B">
      <w:pPr>
        <w:widowControl/>
        <w:jc w:val="left"/>
        <w:rPr>
          <w:rFonts w:ascii="宋体" w:eastAsia="宋体" w:hAnsi="宋体"/>
          <w:b/>
        </w:rPr>
      </w:pPr>
      <w:r>
        <w:rPr>
          <w:rFonts w:ascii="宋体" w:eastAsia="宋体" w:hAnsi="宋体"/>
          <w:b/>
        </w:rPr>
        <w:br w:type="page"/>
      </w:r>
    </w:p>
    <w:p w:rsidR="0052571F" w:rsidRPr="0052571F" w:rsidRDefault="0052571F" w:rsidP="0052571F">
      <w:pPr>
        <w:jc w:val="left"/>
        <w:rPr>
          <w:rFonts w:ascii="宋体" w:eastAsia="宋体" w:hAnsi="宋体"/>
          <w:b/>
          <w:sz w:val="28"/>
        </w:rPr>
      </w:pPr>
      <w:r w:rsidRPr="0052571F">
        <w:rPr>
          <w:rFonts w:ascii="宋体" w:eastAsia="宋体" w:hAnsi="宋体" w:hint="eastAsia"/>
          <w:b/>
          <w:sz w:val="28"/>
        </w:rPr>
        <w:lastRenderedPageBreak/>
        <w:t>附页</w:t>
      </w:r>
      <w:r>
        <w:rPr>
          <w:rFonts w:ascii="宋体" w:eastAsia="宋体" w:hAnsi="宋体"/>
          <w:b/>
          <w:sz w:val="28"/>
        </w:rPr>
        <w:t>4</w:t>
      </w:r>
    </w:p>
    <w:p w:rsidR="00E1370D" w:rsidRPr="0057577B" w:rsidRDefault="0057577B" w:rsidP="0052571F">
      <w:pPr>
        <w:jc w:val="center"/>
        <w:rPr>
          <w:rFonts w:ascii="宋体" w:eastAsia="宋体" w:hAnsi="宋体"/>
          <w:b/>
          <w:bCs/>
          <w:sz w:val="24"/>
          <w:u w:val="single"/>
        </w:rPr>
      </w:pPr>
      <w:proofErr w:type="gramStart"/>
      <w:r w:rsidRPr="0057577B">
        <w:rPr>
          <w:rFonts w:ascii="宋体" w:eastAsia="宋体" w:hAnsi="宋体" w:hint="eastAsia"/>
          <w:b/>
          <w:bCs/>
          <w:sz w:val="24"/>
          <w:u w:val="single"/>
        </w:rPr>
        <w:t>必修四</w:t>
      </w:r>
      <w:proofErr w:type="gramEnd"/>
      <w:r w:rsidRPr="0057577B">
        <w:rPr>
          <w:rFonts w:ascii="宋体" w:eastAsia="宋体" w:hAnsi="宋体" w:hint="eastAsia"/>
          <w:b/>
          <w:bCs/>
          <w:sz w:val="24"/>
          <w:u w:val="single"/>
        </w:rPr>
        <w:t xml:space="preserve"> </w:t>
      </w:r>
      <w:r w:rsidRPr="0057577B">
        <w:rPr>
          <w:rFonts w:ascii="宋体" w:eastAsia="宋体" w:hAnsi="宋体"/>
          <w:b/>
          <w:bCs/>
          <w:sz w:val="24"/>
          <w:u w:val="single"/>
        </w:rPr>
        <w:t xml:space="preserve"> </w:t>
      </w:r>
      <w:r w:rsidRPr="0057577B">
        <w:rPr>
          <w:rFonts w:ascii="宋体" w:eastAsia="宋体" w:hAnsi="宋体" w:hint="eastAsia"/>
          <w:b/>
          <w:bCs/>
          <w:sz w:val="24"/>
          <w:u w:val="single"/>
        </w:rPr>
        <w:t>《哲学与文化》</w:t>
      </w:r>
    </w:p>
    <w:p w:rsidR="0057577B" w:rsidRDefault="0057577B" w:rsidP="0052571F">
      <w:pPr>
        <w:jc w:val="center"/>
        <w:rPr>
          <w:rFonts w:ascii="宋体" w:eastAsia="宋体" w:hAnsi="宋体"/>
          <w:b/>
        </w:rPr>
      </w:pPr>
    </w:p>
    <w:tbl>
      <w:tblPr>
        <w:tblStyle w:val="a3"/>
        <w:tblpPr w:leftFromText="180" w:rightFromText="180" w:vertAnchor="page" w:horzAnchor="margin" w:tblpXSpec="center" w:tblpY="2271"/>
        <w:tblW w:w="0" w:type="auto"/>
        <w:tblLook w:val="04A0" w:firstRow="1" w:lastRow="0" w:firstColumn="1" w:lastColumn="0" w:noHBand="0" w:noVBand="1"/>
      </w:tblPr>
      <w:tblGrid>
        <w:gridCol w:w="2836"/>
        <w:gridCol w:w="4116"/>
        <w:gridCol w:w="1843"/>
      </w:tblGrid>
      <w:tr w:rsidR="0057577B" w:rsidRPr="00982D39" w:rsidTr="0052571F">
        <w:trPr>
          <w:trHeight w:val="317"/>
        </w:trPr>
        <w:tc>
          <w:tcPr>
            <w:tcW w:w="283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/>
              </w:rPr>
            </w:pPr>
            <w:r w:rsidRPr="006B7D12">
              <w:rPr>
                <w:rFonts w:ascii="宋体" w:eastAsia="宋体" w:hAnsi="宋体" w:hint="eastAsia"/>
                <w:b/>
              </w:rPr>
              <w:t>作业序号</w:t>
            </w:r>
          </w:p>
          <w:p w:rsidR="0057577B" w:rsidRPr="006B7D12" w:rsidRDefault="0057577B" w:rsidP="00A27254">
            <w:pPr>
              <w:ind w:firstLineChars="300" w:firstLine="632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（1</w:t>
            </w:r>
            <w:r>
              <w:rPr>
                <w:rFonts w:ascii="宋体" w:eastAsia="宋体" w:hAnsi="宋体"/>
                <w:b/>
              </w:rPr>
              <w:t>6</w:t>
            </w:r>
            <w:r>
              <w:rPr>
                <w:rFonts w:ascii="宋体" w:eastAsia="宋体" w:hAnsi="宋体" w:hint="eastAsia"/>
                <w:b/>
              </w:rPr>
              <w:t>天作业）</w:t>
            </w:r>
          </w:p>
        </w:tc>
        <w:tc>
          <w:tcPr>
            <w:tcW w:w="4116" w:type="dxa"/>
          </w:tcPr>
          <w:p w:rsidR="0057577B" w:rsidRPr="002A35CB" w:rsidRDefault="0057577B" w:rsidP="0057577B">
            <w:pPr>
              <w:rPr>
                <w:rFonts w:ascii="宋体" w:eastAsia="宋体" w:hAnsi="宋体"/>
                <w:b/>
                <w:bCs/>
              </w:rPr>
            </w:pPr>
            <w:r w:rsidRPr="002A35CB">
              <w:rPr>
                <w:rFonts w:ascii="宋体" w:eastAsia="宋体" w:hAnsi="宋体" w:hint="eastAsia"/>
                <w:b/>
                <w:bCs/>
              </w:rPr>
              <w:t xml:space="preserve"> </w:t>
            </w:r>
            <w:r>
              <w:rPr>
                <w:rFonts w:ascii="宋体" w:eastAsia="宋体" w:hAnsi="宋体"/>
                <w:b/>
                <w:bCs/>
              </w:rPr>
              <w:t xml:space="preserve">          </w:t>
            </w:r>
            <w:r w:rsidRPr="002A35CB">
              <w:rPr>
                <w:rFonts w:ascii="宋体" w:eastAsia="宋体" w:hAnsi="宋体" w:hint="eastAsia"/>
                <w:b/>
                <w:bCs/>
              </w:rPr>
              <w:t>作业内容</w:t>
            </w:r>
          </w:p>
          <w:p w:rsidR="0057577B" w:rsidRPr="002A35CB" w:rsidRDefault="0057577B" w:rsidP="0057577B">
            <w:pPr>
              <w:ind w:firstLineChars="200" w:firstLine="422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843" w:type="dxa"/>
          </w:tcPr>
          <w:p w:rsidR="0057577B" w:rsidRPr="002A35CB" w:rsidRDefault="0057577B" w:rsidP="0057577B">
            <w:pPr>
              <w:ind w:firstLineChars="300" w:firstLine="632"/>
              <w:rPr>
                <w:rFonts w:ascii="宋体" w:eastAsia="宋体" w:hAnsi="宋体"/>
                <w:b/>
                <w:bCs/>
              </w:rPr>
            </w:pPr>
            <w:r w:rsidRPr="002A35CB">
              <w:rPr>
                <w:rFonts w:ascii="宋体" w:eastAsia="宋体" w:hAnsi="宋体" w:hint="eastAsia"/>
                <w:b/>
                <w:bCs/>
              </w:rPr>
              <w:t>打卡</w:t>
            </w:r>
          </w:p>
          <w:p w:rsidR="0057577B" w:rsidRPr="002A35CB" w:rsidRDefault="0057577B" w:rsidP="0057577B">
            <w:pPr>
              <w:rPr>
                <w:rFonts w:ascii="宋体" w:eastAsia="宋体" w:hAnsi="宋体"/>
                <w:b/>
                <w:bCs/>
              </w:rPr>
            </w:pPr>
            <w:r w:rsidRPr="002A35CB">
              <w:rPr>
                <w:rFonts w:ascii="宋体" w:eastAsia="宋体" w:hAnsi="宋体" w:hint="eastAsia"/>
                <w:b/>
                <w:bCs/>
              </w:rPr>
              <w:t>（完成、未完成）</w:t>
            </w:r>
          </w:p>
        </w:tc>
      </w:tr>
      <w:tr w:rsidR="0057577B" w:rsidRPr="00982D39" w:rsidTr="0052571F">
        <w:trPr>
          <w:trHeight w:val="317"/>
        </w:trPr>
        <w:tc>
          <w:tcPr>
            <w:tcW w:w="2836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追求智慧的学问</w:t>
            </w:r>
          </w:p>
        </w:tc>
        <w:tc>
          <w:tcPr>
            <w:tcW w:w="4116" w:type="dxa"/>
          </w:tcPr>
          <w:p w:rsidR="0052571F" w:rsidRDefault="0052571F" w:rsidP="0057577B">
            <w:pPr>
              <w:jc w:val="center"/>
              <w:rPr>
                <w:rFonts w:ascii="宋体" w:eastAsia="宋体" w:hAnsi="宋体"/>
                <w:bCs/>
              </w:rPr>
            </w:pPr>
          </w:p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 w:rsidRPr="001D1E72">
              <w:rPr>
                <w:rFonts w:ascii="宋体" w:eastAsia="宋体" w:hAnsi="宋体" w:hint="eastAsia"/>
                <w:bCs/>
              </w:rPr>
              <w:t xml:space="preserve">细读教材 </w:t>
            </w:r>
            <w:r w:rsidRPr="001D1E72">
              <w:rPr>
                <w:rFonts w:ascii="宋体" w:eastAsia="宋体" w:hAnsi="宋体"/>
                <w:bCs/>
              </w:rPr>
              <w:t>1</w:t>
            </w:r>
            <w:r w:rsidRPr="001D1E72">
              <w:rPr>
                <w:rFonts w:ascii="宋体" w:eastAsia="宋体" w:hAnsi="宋体" w:hint="eastAsia"/>
                <w:bCs/>
              </w:rPr>
              <w:t>-</w:t>
            </w:r>
            <w:r>
              <w:rPr>
                <w:rFonts w:ascii="宋体" w:eastAsia="宋体" w:hAnsi="宋体"/>
                <w:bCs/>
              </w:rPr>
              <w:t>7</w:t>
            </w:r>
            <w:r w:rsidRPr="001D1E72">
              <w:rPr>
                <w:rFonts w:ascii="宋体" w:eastAsia="宋体" w:hAnsi="宋体" w:hint="eastAsia"/>
                <w:bCs/>
              </w:rPr>
              <w:t>页</w:t>
            </w:r>
            <w:r w:rsidRPr="001D1E72">
              <w:rPr>
                <w:rFonts w:ascii="宋体" w:eastAsia="宋体" w:hAnsi="宋体"/>
                <w:bCs/>
              </w:rPr>
              <w:t xml:space="preserve">  </w:t>
            </w:r>
            <w:r w:rsidRPr="001D1E72">
              <w:rPr>
                <w:rFonts w:ascii="宋体" w:eastAsia="宋体" w:hAnsi="宋体" w:hint="eastAsia"/>
                <w:bCs/>
              </w:rPr>
              <w:t>构建知识体系</w:t>
            </w:r>
          </w:p>
        </w:tc>
        <w:tc>
          <w:tcPr>
            <w:tcW w:w="1843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57577B" w:rsidRPr="00982D39" w:rsidTr="0052571F">
        <w:trPr>
          <w:trHeight w:val="317"/>
        </w:trPr>
        <w:tc>
          <w:tcPr>
            <w:tcW w:w="2836" w:type="dxa"/>
          </w:tcPr>
          <w:p w:rsidR="0057577B" w:rsidRPr="00F97E91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哲学的基本问题</w:t>
            </w:r>
          </w:p>
        </w:tc>
        <w:tc>
          <w:tcPr>
            <w:tcW w:w="4116" w:type="dxa"/>
          </w:tcPr>
          <w:p w:rsidR="0052571F" w:rsidRDefault="0052571F" w:rsidP="0057577B">
            <w:pPr>
              <w:jc w:val="center"/>
              <w:rPr>
                <w:rFonts w:ascii="宋体" w:eastAsia="宋体" w:hAnsi="宋体"/>
                <w:bCs/>
              </w:rPr>
            </w:pPr>
          </w:p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 w:rsidRPr="001D1E72">
              <w:rPr>
                <w:rFonts w:ascii="宋体" w:eastAsia="宋体" w:hAnsi="宋体" w:hint="eastAsia"/>
                <w:bCs/>
              </w:rPr>
              <w:t>细读教材</w:t>
            </w:r>
            <w:r>
              <w:rPr>
                <w:rFonts w:ascii="宋体" w:eastAsia="宋体" w:hAnsi="宋体"/>
                <w:bCs/>
              </w:rPr>
              <w:t>8</w:t>
            </w:r>
            <w:r>
              <w:rPr>
                <w:rFonts w:ascii="宋体" w:eastAsia="宋体" w:hAnsi="宋体" w:hint="eastAsia"/>
                <w:bCs/>
              </w:rPr>
              <w:t>-</w:t>
            </w:r>
            <w:r>
              <w:rPr>
                <w:rFonts w:ascii="宋体" w:eastAsia="宋体" w:hAnsi="宋体"/>
                <w:bCs/>
              </w:rPr>
              <w:t>11</w:t>
            </w:r>
            <w:r w:rsidRPr="001D1E72">
              <w:rPr>
                <w:rFonts w:ascii="宋体" w:eastAsia="宋体" w:hAnsi="宋体" w:hint="eastAsia"/>
                <w:bCs/>
              </w:rPr>
              <w:t>页</w:t>
            </w:r>
            <w:r w:rsidRPr="001D1E72">
              <w:rPr>
                <w:rFonts w:ascii="宋体" w:eastAsia="宋体" w:hAnsi="宋体"/>
                <w:bCs/>
              </w:rPr>
              <w:t xml:space="preserve">  </w:t>
            </w:r>
            <w:r w:rsidRPr="001D1E72">
              <w:rPr>
                <w:rFonts w:ascii="宋体" w:eastAsia="宋体" w:hAnsi="宋体" w:hint="eastAsia"/>
                <w:bCs/>
              </w:rPr>
              <w:t>构建知识体系</w:t>
            </w:r>
          </w:p>
        </w:tc>
        <w:tc>
          <w:tcPr>
            <w:tcW w:w="1843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57577B" w:rsidRPr="00982D39" w:rsidTr="0052571F">
        <w:trPr>
          <w:trHeight w:val="324"/>
        </w:trPr>
        <w:tc>
          <w:tcPr>
            <w:tcW w:w="2836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科学的世界观和方法论</w:t>
            </w:r>
          </w:p>
        </w:tc>
        <w:tc>
          <w:tcPr>
            <w:tcW w:w="411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 w:rsidRPr="001D1E72">
              <w:rPr>
                <w:rFonts w:ascii="宋体" w:eastAsia="宋体" w:hAnsi="宋体" w:hint="eastAsia"/>
                <w:bCs/>
              </w:rPr>
              <w:t>细读教材</w:t>
            </w:r>
            <w:r>
              <w:rPr>
                <w:rFonts w:ascii="宋体" w:eastAsia="宋体" w:hAnsi="宋体"/>
                <w:bCs/>
              </w:rPr>
              <w:t>11</w:t>
            </w:r>
            <w:r>
              <w:rPr>
                <w:rFonts w:ascii="宋体" w:eastAsia="宋体" w:hAnsi="宋体" w:hint="eastAsia"/>
                <w:bCs/>
              </w:rPr>
              <w:t>-</w:t>
            </w:r>
            <w:r>
              <w:rPr>
                <w:rFonts w:ascii="宋体" w:eastAsia="宋体" w:hAnsi="宋体"/>
                <w:bCs/>
              </w:rPr>
              <w:t>16</w:t>
            </w:r>
            <w:r w:rsidRPr="001D1E72">
              <w:rPr>
                <w:rFonts w:ascii="宋体" w:eastAsia="宋体" w:hAnsi="宋体" w:hint="eastAsia"/>
                <w:bCs/>
              </w:rPr>
              <w:t>页</w:t>
            </w:r>
            <w:r w:rsidRPr="001D1E72">
              <w:rPr>
                <w:rFonts w:ascii="宋体" w:eastAsia="宋体" w:hAnsi="宋体"/>
                <w:bCs/>
              </w:rPr>
              <w:t xml:space="preserve">  </w:t>
            </w:r>
            <w:r w:rsidRPr="001D1E72">
              <w:rPr>
                <w:rFonts w:ascii="宋体" w:eastAsia="宋体" w:hAnsi="宋体" w:hint="eastAsia"/>
                <w:bCs/>
              </w:rPr>
              <w:t>构建知识体系</w:t>
            </w:r>
          </w:p>
        </w:tc>
        <w:tc>
          <w:tcPr>
            <w:tcW w:w="1843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57577B" w:rsidRPr="00982D39" w:rsidTr="0052571F">
        <w:trPr>
          <w:trHeight w:val="317"/>
        </w:trPr>
        <w:tc>
          <w:tcPr>
            <w:tcW w:w="2836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世界的物质性</w:t>
            </w:r>
          </w:p>
        </w:tc>
        <w:tc>
          <w:tcPr>
            <w:tcW w:w="411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 w:rsidRPr="001D1E72">
              <w:rPr>
                <w:rFonts w:ascii="宋体" w:eastAsia="宋体" w:hAnsi="宋体" w:hint="eastAsia"/>
                <w:bCs/>
              </w:rPr>
              <w:t>细读教材</w:t>
            </w:r>
            <w:r>
              <w:rPr>
                <w:rFonts w:ascii="宋体" w:eastAsia="宋体" w:hAnsi="宋体"/>
                <w:bCs/>
              </w:rPr>
              <w:t>17</w:t>
            </w:r>
            <w:r>
              <w:rPr>
                <w:rFonts w:ascii="宋体" w:eastAsia="宋体" w:hAnsi="宋体" w:hint="eastAsia"/>
                <w:bCs/>
              </w:rPr>
              <w:t>-</w:t>
            </w:r>
            <w:r>
              <w:rPr>
                <w:rFonts w:ascii="宋体" w:eastAsia="宋体" w:hAnsi="宋体"/>
                <w:bCs/>
              </w:rPr>
              <w:t>21</w:t>
            </w:r>
            <w:r w:rsidRPr="001D1E72">
              <w:rPr>
                <w:rFonts w:ascii="宋体" w:eastAsia="宋体" w:hAnsi="宋体" w:hint="eastAsia"/>
                <w:bCs/>
              </w:rPr>
              <w:t>页</w:t>
            </w:r>
            <w:r w:rsidRPr="001D1E72">
              <w:rPr>
                <w:rFonts w:ascii="宋体" w:eastAsia="宋体" w:hAnsi="宋体"/>
                <w:bCs/>
              </w:rPr>
              <w:t xml:space="preserve"> </w:t>
            </w:r>
            <w:r w:rsidRPr="001D1E72">
              <w:rPr>
                <w:rFonts w:ascii="宋体" w:eastAsia="宋体" w:hAnsi="宋体" w:hint="eastAsia"/>
                <w:bCs/>
              </w:rPr>
              <w:t>构建知识体系</w:t>
            </w:r>
          </w:p>
        </w:tc>
        <w:tc>
          <w:tcPr>
            <w:tcW w:w="1843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57577B" w:rsidRPr="00982D39" w:rsidTr="0052571F">
        <w:trPr>
          <w:trHeight w:val="317"/>
        </w:trPr>
        <w:tc>
          <w:tcPr>
            <w:tcW w:w="2836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运动的规律性</w:t>
            </w:r>
          </w:p>
        </w:tc>
        <w:tc>
          <w:tcPr>
            <w:tcW w:w="411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 w:rsidRPr="001D1E72">
              <w:rPr>
                <w:rFonts w:ascii="宋体" w:eastAsia="宋体" w:hAnsi="宋体" w:hint="eastAsia"/>
                <w:bCs/>
              </w:rPr>
              <w:t>细读教材</w:t>
            </w:r>
            <w:r w:rsidRPr="001D1E72">
              <w:rPr>
                <w:rFonts w:ascii="宋体" w:eastAsia="宋体" w:hAnsi="宋体"/>
                <w:bCs/>
              </w:rPr>
              <w:t>21</w:t>
            </w:r>
            <w:r w:rsidRPr="001D1E72">
              <w:rPr>
                <w:rFonts w:ascii="宋体" w:eastAsia="宋体" w:hAnsi="宋体" w:hint="eastAsia"/>
                <w:bCs/>
              </w:rPr>
              <w:t>-</w:t>
            </w:r>
            <w:r w:rsidRPr="001D1E72">
              <w:rPr>
                <w:rFonts w:ascii="宋体" w:eastAsia="宋体" w:hAnsi="宋体"/>
                <w:bCs/>
              </w:rPr>
              <w:t>2</w:t>
            </w:r>
            <w:r>
              <w:rPr>
                <w:rFonts w:ascii="宋体" w:eastAsia="宋体" w:hAnsi="宋体"/>
                <w:bCs/>
              </w:rPr>
              <w:t>6</w:t>
            </w:r>
            <w:r w:rsidRPr="001D1E72">
              <w:rPr>
                <w:rFonts w:ascii="宋体" w:eastAsia="宋体" w:hAnsi="宋体" w:hint="eastAsia"/>
                <w:bCs/>
              </w:rPr>
              <w:t>页</w:t>
            </w:r>
            <w:r w:rsidRPr="001D1E72">
              <w:rPr>
                <w:rFonts w:ascii="宋体" w:eastAsia="宋体" w:hAnsi="宋体"/>
                <w:bCs/>
              </w:rPr>
              <w:t xml:space="preserve"> </w:t>
            </w:r>
            <w:r w:rsidRPr="001D1E72">
              <w:rPr>
                <w:rFonts w:ascii="宋体" w:eastAsia="宋体" w:hAnsi="宋体" w:hint="eastAsia"/>
                <w:bCs/>
              </w:rPr>
              <w:t>构建知识体系</w:t>
            </w:r>
          </w:p>
        </w:tc>
        <w:tc>
          <w:tcPr>
            <w:tcW w:w="1843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57577B" w:rsidRPr="00982D39" w:rsidTr="0052571F">
        <w:trPr>
          <w:trHeight w:val="317"/>
        </w:trPr>
        <w:tc>
          <w:tcPr>
            <w:tcW w:w="2836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世界是普遍联系的</w:t>
            </w:r>
          </w:p>
        </w:tc>
        <w:tc>
          <w:tcPr>
            <w:tcW w:w="411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 w:rsidRPr="001D1E72">
              <w:rPr>
                <w:rFonts w:ascii="宋体" w:eastAsia="宋体" w:hAnsi="宋体" w:hint="eastAsia"/>
                <w:bCs/>
              </w:rPr>
              <w:t>细读教材</w:t>
            </w:r>
            <w:r>
              <w:rPr>
                <w:rFonts w:ascii="宋体" w:eastAsia="宋体" w:hAnsi="宋体"/>
                <w:bCs/>
              </w:rPr>
              <w:t>27</w:t>
            </w:r>
            <w:r>
              <w:rPr>
                <w:rFonts w:ascii="宋体" w:eastAsia="宋体" w:hAnsi="宋体" w:hint="eastAsia"/>
                <w:bCs/>
              </w:rPr>
              <w:t>-</w:t>
            </w:r>
            <w:r>
              <w:rPr>
                <w:rFonts w:ascii="宋体" w:eastAsia="宋体" w:hAnsi="宋体"/>
                <w:bCs/>
              </w:rPr>
              <w:t>31</w:t>
            </w:r>
            <w:r w:rsidRPr="001D1E72">
              <w:rPr>
                <w:rFonts w:ascii="宋体" w:eastAsia="宋体" w:hAnsi="宋体" w:hint="eastAsia"/>
                <w:bCs/>
              </w:rPr>
              <w:t>页</w:t>
            </w:r>
            <w:r w:rsidRPr="001D1E72">
              <w:rPr>
                <w:rFonts w:ascii="宋体" w:eastAsia="宋体" w:hAnsi="宋体"/>
                <w:bCs/>
              </w:rPr>
              <w:t xml:space="preserve"> </w:t>
            </w:r>
            <w:r w:rsidRPr="001D1E72">
              <w:rPr>
                <w:rFonts w:ascii="宋体" w:eastAsia="宋体" w:hAnsi="宋体" w:hint="eastAsia"/>
                <w:bCs/>
              </w:rPr>
              <w:t>构建知识体系</w:t>
            </w:r>
          </w:p>
        </w:tc>
        <w:tc>
          <w:tcPr>
            <w:tcW w:w="1843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57577B" w:rsidRPr="00982D39" w:rsidTr="0052571F">
        <w:trPr>
          <w:trHeight w:val="317"/>
        </w:trPr>
        <w:tc>
          <w:tcPr>
            <w:tcW w:w="2836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世界是永恒发展的</w:t>
            </w:r>
          </w:p>
        </w:tc>
        <w:tc>
          <w:tcPr>
            <w:tcW w:w="411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 w:rsidRPr="001D1E72">
              <w:rPr>
                <w:rFonts w:ascii="宋体" w:eastAsia="宋体" w:hAnsi="宋体" w:hint="eastAsia"/>
                <w:bCs/>
              </w:rPr>
              <w:t>细读教材</w:t>
            </w:r>
            <w:r>
              <w:rPr>
                <w:rFonts w:ascii="宋体" w:eastAsia="宋体" w:hAnsi="宋体"/>
                <w:bCs/>
              </w:rPr>
              <w:t>31</w:t>
            </w:r>
            <w:r>
              <w:rPr>
                <w:rFonts w:ascii="宋体" w:eastAsia="宋体" w:hAnsi="宋体" w:hint="eastAsia"/>
                <w:bCs/>
              </w:rPr>
              <w:t>-</w:t>
            </w:r>
            <w:r>
              <w:rPr>
                <w:rFonts w:ascii="宋体" w:eastAsia="宋体" w:hAnsi="宋体"/>
                <w:bCs/>
              </w:rPr>
              <w:t>35</w:t>
            </w:r>
            <w:r w:rsidRPr="001D1E72">
              <w:rPr>
                <w:rFonts w:ascii="宋体" w:eastAsia="宋体" w:hAnsi="宋体" w:hint="eastAsia"/>
                <w:bCs/>
              </w:rPr>
              <w:t>页</w:t>
            </w:r>
            <w:r w:rsidRPr="001D1E72">
              <w:rPr>
                <w:rFonts w:ascii="宋体" w:eastAsia="宋体" w:hAnsi="宋体"/>
                <w:bCs/>
              </w:rPr>
              <w:t xml:space="preserve"> </w:t>
            </w:r>
            <w:r w:rsidRPr="001D1E72">
              <w:rPr>
                <w:rFonts w:ascii="宋体" w:eastAsia="宋体" w:hAnsi="宋体" w:hint="eastAsia"/>
                <w:bCs/>
              </w:rPr>
              <w:t>构建知识体系</w:t>
            </w:r>
          </w:p>
        </w:tc>
        <w:tc>
          <w:tcPr>
            <w:tcW w:w="1843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57577B" w:rsidRPr="00982D39" w:rsidTr="0052571F">
        <w:trPr>
          <w:trHeight w:val="317"/>
        </w:trPr>
        <w:tc>
          <w:tcPr>
            <w:tcW w:w="2836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唯物辩证法的实质与核心</w:t>
            </w:r>
          </w:p>
        </w:tc>
        <w:tc>
          <w:tcPr>
            <w:tcW w:w="411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 w:rsidRPr="001D1E72">
              <w:rPr>
                <w:rFonts w:ascii="宋体" w:eastAsia="宋体" w:hAnsi="宋体" w:hint="eastAsia"/>
                <w:bCs/>
              </w:rPr>
              <w:t>细读教材</w:t>
            </w:r>
            <w:r>
              <w:rPr>
                <w:rFonts w:ascii="宋体" w:eastAsia="宋体" w:hAnsi="宋体"/>
                <w:bCs/>
              </w:rPr>
              <w:t>36</w:t>
            </w:r>
            <w:r>
              <w:rPr>
                <w:rFonts w:ascii="宋体" w:eastAsia="宋体" w:hAnsi="宋体" w:hint="eastAsia"/>
                <w:bCs/>
              </w:rPr>
              <w:t>-</w:t>
            </w:r>
            <w:r>
              <w:rPr>
                <w:rFonts w:ascii="宋体" w:eastAsia="宋体" w:hAnsi="宋体"/>
                <w:bCs/>
              </w:rPr>
              <w:t>43</w:t>
            </w:r>
            <w:r w:rsidRPr="001D1E72">
              <w:rPr>
                <w:rFonts w:ascii="宋体" w:eastAsia="宋体" w:hAnsi="宋体" w:hint="eastAsia"/>
                <w:bCs/>
              </w:rPr>
              <w:t>页</w:t>
            </w:r>
            <w:r w:rsidRPr="001D1E72">
              <w:rPr>
                <w:rFonts w:ascii="宋体" w:eastAsia="宋体" w:hAnsi="宋体"/>
                <w:bCs/>
              </w:rPr>
              <w:t xml:space="preserve"> </w:t>
            </w:r>
            <w:r w:rsidRPr="001D1E72">
              <w:rPr>
                <w:rFonts w:ascii="宋体" w:eastAsia="宋体" w:hAnsi="宋体" w:hint="eastAsia"/>
                <w:bCs/>
              </w:rPr>
              <w:t>构建知识体系</w:t>
            </w:r>
          </w:p>
        </w:tc>
        <w:tc>
          <w:tcPr>
            <w:tcW w:w="1843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57577B" w:rsidRPr="00982D39" w:rsidTr="0052571F">
        <w:trPr>
          <w:trHeight w:val="324"/>
        </w:trPr>
        <w:tc>
          <w:tcPr>
            <w:tcW w:w="2836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人的认识从何而来</w:t>
            </w:r>
          </w:p>
        </w:tc>
        <w:tc>
          <w:tcPr>
            <w:tcW w:w="411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 w:rsidRPr="001D1E72">
              <w:rPr>
                <w:rFonts w:ascii="宋体" w:eastAsia="宋体" w:hAnsi="宋体" w:hint="eastAsia"/>
                <w:bCs/>
              </w:rPr>
              <w:t>细读教材</w:t>
            </w:r>
            <w:r>
              <w:rPr>
                <w:rFonts w:ascii="宋体" w:eastAsia="宋体" w:hAnsi="宋体"/>
                <w:bCs/>
              </w:rPr>
              <w:t>48</w:t>
            </w:r>
            <w:r>
              <w:rPr>
                <w:rFonts w:ascii="宋体" w:eastAsia="宋体" w:hAnsi="宋体" w:hint="eastAsia"/>
                <w:bCs/>
              </w:rPr>
              <w:t>-</w:t>
            </w:r>
            <w:r>
              <w:rPr>
                <w:rFonts w:ascii="宋体" w:eastAsia="宋体" w:hAnsi="宋体"/>
                <w:bCs/>
              </w:rPr>
              <w:t>53</w:t>
            </w:r>
            <w:r w:rsidRPr="001D1E72">
              <w:rPr>
                <w:rFonts w:ascii="宋体" w:eastAsia="宋体" w:hAnsi="宋体" w:hint="eastAsia"/>
                <w:bCs/>
              </w:rPr>
              <w:t>页</w:t>
            </w:r>
            <w:r w:rsidRPr="001D1E72">
              <w:rPr>
                <w:rFonts w:ascii="宋体" w:eastAsia="宋体" w:hAnsi="宋体"/>
                <w:bCs/>
              </w:rPr>
              <w:t xml:space="preserve"> </w:t>
            </w:r>
            <w:r w:rsidRPr="001D1E72">
              <w:rPr>
                <w:rFonts w:ascii="宋体" w:eastAsia="宋体" w:hAnsi="宋体" w:hint="eastAsia"/>
                <w:bCs/>
              </w:rPr>
              <w:t>构建知识体系</w:t>
            </w:r>
          </w:p>
        </w:tc>
        <w:tc>
          <w:tcPr>
            <w:tcW w:w="1843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57577B" w:rsidRPr="00982D39" w:rsidTr="0052571F">
        <w:trPr>
          <w:trHeight w:val="324"/>
        </w:trPr>
        <w:tc>
          <w:tcPr>
            <w:tcW w:w="283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在实践中追求和发展真理</w:t>
            </w:r>
          </w:p>
        </w:tc>
        <w:tc>
          <w:tcPr>
            <w:tcW w:w="411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 w:rsidRPr="001D1E72">
              <w:rPr>
                <w:rFonts w:ascii="宋体" w:eastAsia="宋体" w:hAnsi="宋体" w:hint="eastAsia"/>
                <w:bCs/>
              </w:rPr>
              <w:t>细读教材</w:t>
            </w:r>
            <w:r>
              <w:rPr>
                <w:rFonts w:ascii="宋体" w:eastAsia="宋体" w:hAnsi="宋体"/>
                <w:bCs/>
              </w:rPr>
              <w:t>53</w:t>
            </w:r>
            <w:r>
              <w:rPr>
                <w:rFonts w:ascii="宋体" w:eastAsia="宋体" w:hAnsi="宋体" w:hint="eastAsia"/>
                <w:bCs/>
              </w:rPr>
              <w:t>-</w:t>
            </w:r>
            <w:r>
              <w:rPr>
                <w:rFonts w:ascii="宋体" w:eastAsia="宋体" w:hAnsi="宋体"/>
                <w:bCs/>
              </w:rPr>
              <w:t>57</w:t>
            </w:r>
            <w:r w:rsidRPr="001D1E72">
              <w:rPr>
                <w:rFonts w:ascii="宋体" w:eastAsia="宋体" w:hAnsi="宋体" w:hint="eastAsia"/>
                <w:bCs/>
              </w:rPr>
              <w:t>页</w:t>
            </w:r>
            <w:r w:rsidRPr="001D1E72">
              <w:rPr>
                <w:rFonts w:ascii="宋体" w:eastAsia="宋体" w:hAnsi="宋体"/>
                <w:bCs/>
              </w:rPr>
              <w:t xml:space="preserve"> </w:t>
            </w:r>
            <w:r w:rsidRPr="001D1E72">
              <w:rPr>
                <w:rFonts w:ascii="宋体" w:eastAsia="宋体" w:hAnsi="宋体" w:hint="eastAsia"/>
                <w:bCs/>
              </w:rPr>
              <w:t>构建知识体系</w:t>
            </w:r>
          </w:p>
        </w:tc>
        <w:tc>
          <w:tcPr>
            <w:tcW w:w="1843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57577B" w:rsidRPr="00982D39" w:rsidTr="0052571F">
        <w:trPr>
          <w:trHeight w:val="324"/>
        </w:trPr>
        <w:tc>
          <w:tcPr>
            <w:tcW w:w="283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社会历史的本质</w:t>
            </w:r>
          </w:p>
        </w:tc>
        <w:tc>
          <w:tcPr>
            <w:tcW w:w="411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 w:rsidRPr="001D1E72">
              <w:rPr>
                <w:rFonts w:ascii="宋体" w:eastAsia="宋体" w:hAnsi="宋体" w:hint="eastAsia"/>
                <w:bCs/>
              </w:rPr>
              <w:t>细读教材</w:t>
            </w:r>
            <w:r>
              <w:rPr>
                <w:rFonts w:ascii="宋体" w:eastAsia="宋体" w:hAnsi="宋体"/>
                <w:bCs/>
              </w:rPr>
              <w:t>58</w:t>
            </w:r>
            <w:r>
              <w:rPr>
                <w:rFonts w:ascii="宋体" w:eastAsia="宋体" w:hAnsi="宋体" w:hint="eastAsia"/>
                <w:bCs/>
              </w:rPr>
              <w:t>-</w:t>
            </w:r>
            <w:r>
              <w:rPr>
                <w:rFonts w:ascii="宋体" w:eastAsia="宋体" w:hAnsi="宋体"/>
                <w:bCs/>
              </w:rPr>
              <w:t>62</w:t>
            </w:r>
            <w:r w:rsidRPr="001D1E72">
              <w:rPr>
                <w:rFonts w:ascii="宋体" w:eastAsia="宋体" w:hAnsi="宋体" w:hint="eastAsia"/>
                <w:bCs/>
              </w:rPr>
              <w:t>页</w:t>
            </w:r>
            <w:r w:rsidRPr="001D1E72">
              <w:rPr>
                <w:rFonts w:ascii="宋体" w:eastAsia="宋体" w:hAnsi="宋体"/>
                <w:bCs/>
              </w:rPr>
              <w:t xml:space="preserve"> </w:t>
            </w:r>
            <w:r w:rsidRPr="001D1E72">
              <w:rPr>
                <w:rFonts w:ascii="宋体" w:eastAsia="宋体" w:hAnsi="宋体" w:hint="eastAsia"/>
                <w:bCs/>
              </w:rPr>
              <w:t>构建知识体系</w:t>
            </w:r>
          </w:p>
        </w:tc>
        <w:tc>
          <w:tcPr>
            <w:tcW w:w="1843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57577B" w:rsidRPr="00982D39" w:rsidTr="0052571F">
        <w:trPr>
          <w:trHeight w:val="324"/>
        </w:trPr>
        <w:tc>
          <w:tcPr>
            <w:tcW w:w="283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社会历史的发展</w:t>
            </w:r>
          </w:p>
        </w:tc>
        <w:tc>
          <w:tcPr>
            <w:tcW w:w="411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 w:rsidRPr="001D1E72">
              <w:rPr>
                <w:rFonts w:ascii="宋体" w:eastAsia="宋体" w:hAnsi="宋体" w:hint="eastAsia"/>
                <w:bCs/>
              </w:rPr>
              <w:t>细读教材</w:t>
            </w:r>
            <w:r>
              <w:rPr>
                <w:rFonts w:ascii="宋体" w:eastAsia="宋体" w:hAnsi="宋体"/>
                <w:bCs/>
              </w:rPr>
              <w:t>62</w:t>
            </w:r>
            <w:r>
              <w:rPr>
                <w:rFonts w:ascii="宋体" w:eastAsia="宋体" w:hAnsi="宋体" w:hint="eastAsia"/>
                <w:bCs/>
              </w:rPr>
              <w:t>-</w:t>
            </w:r>
            <w:r>
              <w:rPr>
                <w:rFonts w:ascii="宋体" w:eastAsia="宋体" w:hAnsi="宋体"/>
                <w:bCs/>
              </w:rPr>
              <w:t>66</w:t>
            </w:r>
            <w:r w:rsidRPr="001D1E72">
              <w:rPr>
                <w:rFonts w:ascii="宋体" w:eastAsia="宋体" w:hAnsi="宋体" w:hint="eastAsia"/>
                <w:bCs/>
              </w:rPr>
              <w:t>页</w:t>
            </w:r>
            <w:r w:rsidRPr="001D1E72">
              <w:rPr>
                <w:rFonts w:ascii="宋体" w:eastAsia="宋体" w:hAnsi="宋体"/>
                <w:bCs/>
              </w:rPr>
              <w:t xml:space="preserve"> </w:t>
            </w:r>
            <w:r w:rsidRPr="001D1E72">
              <w:rPr>
                <w:rFonts w:ascii="宋体" w:eastAsia="宋体" w:hAnsi="宋体" w:hint="eastAsia"/>
                <w:bCs/>
              </w:rPr>
              <w:t>构建知识体系</w:t>
            </w:r>
          </w:p>
        </w:tc>
        <w:tc>
          <w:tcPr>
            <w:tcW w:w="1843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57577B" w:rsidRPr="00982D39" w:rsidTr="0052571F">
        <w:trPr>
          <w:trHeight w:val="324"/>
        </w:trPr>
        <w:tc>
          <w:tcPr>
            <w:tcW w:w="283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社会历史的主体</w:t>
            </w:r>
          </w:p>
        </w:tc>
        <w:tc>
          <w:tcPr>
            <w:tcW w:w="411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 w:rsidRPr="001D1E72">
              <w:rPr>
                <w:rFonts w:ascii="宋体" w:eastAsia="宋体" w:hAnsi="宋体" w:hint="eastAsia"/>
                <w:bCs/>
              </w:rPr>
              <w:t>细读教材</w:t>
            </w:r>
            <w:r>
              <w:rPr>
                <w:rFonts w:ascii="宋体" w:eastAsia="宋体" w:hAnsi="宋体" w:hint="eastAsia"/>
                <w:bCs/>
              </w:rPr>
              <w:t>6</w:t>
            </w:r>
            <w:r>
              <w:rPr>
                <w:rFonts w:ascii="宋体" w:eastAsia="宋体" w:hAnsi="宋体"/>
                <w:bCs/>
              </w:rPr>
              <w:t>6</w:t>
            </w:r>
            <w:r>
              <w:rPr>
                <w:rFonts w:ascii="宋体" w:eastAsia="宋体" w:hAnsi="宋体" w:hint="eastAsia"/>
                <w:bCs/>
              </w:rPr>
              <w:t>-</w:t>
            </w:r>
            <w:r>
              <w:rPr>
                <w:rFonts w:ascii="宋体" w:eastAsia="宋体" w:hAnsi="宋体"/>
                <w:bCs/>
              </w:rPr>
              <w:t>70</w:t>
            </w:r>
            <w:r w:rsidRPr="001D1E72">
              <w:rPr>
                <w:rFonts w:ascii="宋体" w:eastAsia="宋体" w:hAnsi="宋体" w:hint="eastAsia"/>
                <w:bCs/>
              </w:rPr>
              <w:t>页</w:t>
            </w:r>
            <w:r w:rsidRPr="001D1E72">
              <w:rPr>
                <w:rFonts w:ascii="宋体" w:eastAsia="宋体" w:hAnsi="宋体"/>
                <w:bCs/>
              </w:rPr>
              <w:t xml:space="preserve"> </w:t>
            </w:r>
            <w:r w:rsidRPr="001D1E72">
              <w:rPr>
                <w:rFonts w:ascii="宋体" w:eastAsia="宋体" w:hAnsi="宋体" w:hint="eastAsia"/>
                <w:bCs/>
              </w:rPr>
              <w:t>构建知识体系</w:t>
            </w:r>
          </w:p>
        </w:tc>
        <w:tc>
          <w:tcPr>
            <w:tcW w:w="1843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57577B" w:rsidRPr="00982D39" w:rsidTr="0052571F">
        <w:trPr>
          <w:trHeight w:val="324"/>
        </w:trPr>
        <w:tc>
          <w:tcPr>
            <w:tcW w:w="283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价值与价值观</w:t>
            </w:r>
          </w:p>
        </w:tc>
        <w:tc>
          <w:tcPr>
            <w:tcW w:w="411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 w:rsidRPr="001D1E72">
              <w:rPr>
                <w:rFonts w:ascii="宋体" w:eastAsia="宋体" w:hAnsi="宋体" w:hint="eastAsia"/>
                <w:bCs/>
              </w:rPr>
              <w:t>细读教材</w:t>
            </w:r>
            <w:r>
              <w:rPr>
                <w:rFonts w:ascii="宋体" w:eastAsia="宋体" w:hAnsi="宋体"/>
                <w:bCs/>
              </w:rPr>
              <w:t>71</w:t>
            </w:r>
            <w:r>
              <w:rPr>
                <w:rFonts w:ascii="宋体" w:eastAsia="宋体" w:hAnsi="宋体" w:hint="eastAsia"/>
                <w:bCs/>
              </w:rPr>
              <w:t>-</w:t>
            </w:r>
            <w:r>
              <w:rPr>
                <w:rFonts w:ascii="宋体" w:eastAsia="宋体" w:hAnsi="宋体"/>
                <w:bCs/>
              </w:rPr>
              <w:t>75</w:t>
            </w:r>
            <w:r w:rsidRPr="001D1E72">
              <w:rPr>
                <w:rFonts w:ascii="宋体" w:eastAsia="宋体" w:hAnsi="宋体" w:hint="eastAsia"/>
                <w:bCs/>
              </w:rPr>
              <w:t>页</w:t>
            </w:r>
            <w:r w:rsidRPr="001D1E72">
              <w:rPr>
                <w:rFonts w:ascii="宋体" w:eastAsia="宋体" w:hAnsi="宋体"/>
                <w:bCs/>
              </w:rPr>
              <w:t xml:space="preserve"> </w:t>
            </w:r>
            <w:r w:rsidRPr="001D1E72">
              <w:rPr>
                <w:rFonts w:ascii="宋体" w:eastAsia="宋体" w:hAnsi="宋体" w:hint="eastAsia"/>
                <w:bCs/>
              </w:rPr>
              <w:t>构建知识体系</w:t>
            </w:r>
          </w:p>
        </w:tc>
        <w:tc>
          <w:tcPr>
            <w:tcW w:w="1843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57577B" w:rsidRPr="00982D39" w:rsidTr="0052571F">
        <w:trPr>
          <w:trHeight w:val="324"/>
        </w:trPr>
        <w:tc>
          <w:tcPr>
            <w:tcW w:w="283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价值判断与价值选择</w:t>
            </w:r>
          </w:p>
        </w:tc>
        <w:tc>
          <w:tcPr>
            <w:tcW w:w="411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 w:rsidRPr="001D1E72">
              <w:rPr>
                <w:rFonts w:ascii="宋体" w:eastAsia="宋体" w:hAnsi="宋体" w:hint="eastAsia"/>
                <w:bCs/>
              </w:rPr>
              <w:t>细读教材</w:t>
            </w:r>
            <w:r>
              <w:rPr>
                <w:rFonts w:ascii="宋体" w:eastAsia="宋体" w:hAnsi="宋体"/>
                <w:bCs/>
              </w:rPr>
              <w:t>75</w:t>
            </w:r>
            <w:r>
              <w:rPr>
                <w:rFonts w:ascii="宋体" w:eastAsia="宋体" w:hAnsi="宋体" w:hint="eastAsia"/>
                <w:bCs/>
              </w:rPr>
              <w:t>-</w:t>
            </w:r>
            <w:r>
              <w:rPr>
                <w:rFonts w:ascii="宋体" w:eastAsia="宋体" w:hAnsi="宋体"/>
                <w:bCs/>
              </w:rPr>
              <w:t>79</w:t>
            </w:r>
            <w:r w:rsidRPr="001D1E72">
              <w:rPr>
                <w:rFonts w:ascii="宋体" w:eastAsia="宋体" w:hAnsi="宋体" w:hint="eastAsia"/>
                <w:bCs/>
              </w:rPr>
              <w:t>页</w:t>
            </w:r>
            <w:r w:rsidRPr="001D1E72">
              <w:rPr>
                <w:rFonts w:ascii="宋体" w:eastAsia="宋体" w:hAnsi="宋体"/>
                <w:bCs/>
              </w:rPr>
              <w:t xml:space="preserve"> </w:t>
            </w:r>
            <w:r w:rsidRPr="001D1E72">
              <w:rPr>
                <w:rFonts w:ascii="宋体" w:eastAsia="宋体" w:hAnsi="宋体" w:hint="eastAsia"/>
                <w:bCs/>
              </w:rPr>
              <w:t>构建知识体系</w:t>
            </w:r>
          </w:p>
        </w:tc>
        <w:tc>
          <w:tcPr>
            <w:tcW w:w="1843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57577B" w:rsidRPr="00982D39" w:rsidTr="0052571F">
        <w:trPr>
          <w:trHeight w:val="324"/>
        </w:trPr>
        <w:tc>
          <w:tcPr>
            <w:tcW w:w="283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价值的创造和实现</w:t>
            </w:r>
          </w:p>
        </w:tc>
        <w:tc>
          <w:tcPr>
            <w:tcW w:w="4116" w:type="dxa"/>
          </w:tcPr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  <w:p w:rsidR="0057577B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  <w:r w:rsidRPr="001D1E72">
              <w:rPr>
                <w:rFonts w:ascii="宋体" w:eastAsia="宋体" w:hAnsi="宋体" w:hint="eastAsia"/>
                <w:bCs/>
              </w:rPr>
              <w:t>细读教材</w:t>
            </w:r>
            <w:r>
              <w:rPr>
                <w:rFonts w:ascii="宋体" w:eastAsia="宋体" w:hAnsi="宋体"/>
                <w:bCs/>
              </w:rPr>
              <w:t>79</w:t>
            </w:r>
            <w:r>
              <w:rPr>
                <w:rFonts w:ascii="宋体" w:eastAsia="宋体" w:hAnsi="宋体" w:hint="eastAsia"/>
                <w:bCs/>
              </w:rPr>
              <w:t>-</w:t>
            </w:r>
            <w:r>
              <w:rPr>
                <w:rFonts w:ascii="宋体" w:eastAsia="宋体" w:hAnsi="宋体"/>
                <w:bCs/>
              </w:rPr>
              <w:t>84</w:t>
            </w:r>
            <w:r w:rsidRPr="001D1E72">
              <w:rPr>
                <w:rFonts w:ascii="宋体" w:eastAsia="宋体" w:hAnsi="宋体" w:hint="eastAsia"/>
                <w:bCs/>
              </w:rPr>
              <w:t>页</w:t>
            </w:r>
            <w:r w:rsidRPr="001D1E72">
              <w:rPr>
                <w:rFonts w:ascii="宋体" w:eastAsia="宋体" w:hAnsi="宋体"/>
                <w:bCs/>
              </w:rPr>
              <w:t xml:space="preserve"> </w:t>
            </w:r>
            <w:r w:rsidRPr="001D1E72">
              <w:rPr>
                <w:rFonts w:ascii="宋体" w:eastAsia="宋体" w:hAnsi="宋体" w:hint="eastAsia"/>
                <w:bCs/>
              </w:rPr>
              <w:t>构建知识体系</w:t>
            </w:r>
          </w:p>
        </w:tc>
        <w:tc>
          <w:tcPr>
            <w:tcW w:w="1843" w:type="dxa"/>
          </w:tcPr>
          <w:p w:rsidR="0057577B" w:rsidRPr="001D1E72" w:rsidRDefault="0057577B" w:rsidP="0057577B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</w:tbl>
    <w:p w:rsidR="0057577B" w:rsidRPr="0057577B" w:rsidRDefault="0057577B">
      <w:pPr>
        <w:rPr>
          <w:rFonts w:ascii="宋体" w:eastAsia="宋体" w:hAnsi="宋体"/>
          <w:b/>
        </w:rPr>
      </w:pPr>
    </w:p>
    <w:sectPr w:rsidR="0057577B" w:rsidRPr="0057577B" w:rsidSect="0052571F">
      <w:pgSz w:w="11906" w:h="16838"/>
      <w:pgMar w:top="851" w:right="991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5C4" w:rsidRDefault="003C55C4" w:rsidP="0057577B">
      <w:r>
        <w:separator/>
      </w:r>
    </w:p>
  </w:endnote>
  <w:endnote w:type="continuationSeparator" w:id="0">
    <w:p w:rsidR="003C55C4" w:rsidRDefault="003C55C4" w:rsidP="0057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5C4" w:rsidRDefault="003C55C4" w:rsidP="0057577B">
      <w:r>
        <w:separator/>
      </w:r>
    </w:p>
  </w:footnote>
  <w:footnote w:type="continuationSeparator" w:id="0">
    <w:p w:rsidR="003C55C4" w:rsidRDefault="003C55C4" w:rsidP="005757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70D"/>
    <w:rsid w:val="00304C4C"/>
    <w:rsid w:val="003C55C4"/>
    <w:rsid w:val="0052571F"/>
    <w:rsid w:val="00540C7A"/>
    <w:rsid w:val="00544CE2"/>
    <w:rsid w:val="0057577B"/>
    <w:rsid w:val="00972F1C"/>
    <w:rsid w:val="009A4FD9"/>
    <w:rsid w:val="00A27254"/>
    <w:rsid w:val="00E1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A12757"/>
  <w15:chartTrackingRefBased/>
  <w15:docId w15:val="{B35AB5D8-C3A6-4DC2-B36A-9B9BB0937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370D"/>
    <w:pPr>
      <w:widowControl w:val="0"/>
      <w:jc w:val="both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7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1370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1370D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5757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7577B"/>
    <w:rPr>
      <w:rFonts w:eastAsiaTheme="minorEastAsia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757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7577B"/>
    <w:rPr>
      <w:rFonts w:eastAsiaTheme="min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522235684@qq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351B6-FCF6-4FE0-A1E0-FA2D82D0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韩玥</dc:creator>
  <cp:keywords/>
  <dc:description/>
  <cp:lastModifiedBy>韩玥</cp:lastModifiedBy>
  <cp:revision>5</cp:revision>
  <dcterms:created xsi:type="dcterms:W3CDTF">2025-06-21T05:37:00Z</dcterms:created>
  <dcterms:modified xsi:type="dcterms:W3CDTF">2025-06-21T08:23:00Z</dcterms:modified>
</cp:coreProperties>
</file>